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17F3" w14:textId="77777777" w:rsidR="00602526" w:rsidRPr="00861030" w:rsidRDefault="00602526" w:rsidP="00602526">
      <w:pPr>
        <w:pStyle w:val="Titre3"/>
        <w:spacing w:line="276" w:lineRule="auto"/>
        <w:rPr>
          <w:rFonts w:ascii="Cambria" w:hAnsi="Cambria"/>
        </w:rPr>
      </w:pPr>
      <w:bookmarkStart w:id="0" w:name="_Toc14100517"/>
      <w:r w:rsidRPr="00861030">
        <w:rPr>
          <w:rFonts w:ascii="Cambria" w:hAnsi="Cambria"/>
        </w:rPr>
        <w:t>Section 1 : HISTORIQUE, MISSION, OBJECTICTIF ET SITUATION GEOGRAPHIQUE</w:t>
      </w:r>
      <w:bookmarkEnd w:id="0"/>
    </w:p>
    <w:p w14:paraId="454B7B9A"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2.1.1. HISTORIQUE</w:t>
      </w:r>
    </w:p>
    <w:p w14:paraId="7BD190DE"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C’est en 1891, que fut créée la première caisse d’épargne par et sous la garantie de l’État indépendant du Congo, en sigle E.I.C. Cette caisse était exclusivement réservée aux blancs. Quand l’E.I.C. cessa d’exister, cette caisse fut cédée au royaume de Belgique en 1908. La caisse d’épargne connut ainsi des modifications dans ses activités.</w:t>
      </w:r>
    </w:p>
    <w:p w14:paraId="31AF9141"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 xml:space="preserve">En 1918, la caisse qui était sélective, cessa ses activité dans le sens des anciennes orientations et engendra une caisse d’épargne à dimension assez large, la caisse d’épargne du Congo belge et du Ruanda et Urundi, en sigle </w:t>
      </w:r>
      <w:proofErr w:type="gramStart"/>
      <w:r w:rsidRPr="00861030">
        <w:rPr>
          <w:rFonts w:ascii="Cambria" w:hAnsi="Cambria" w:cs="Times New Roman"/>
          <w:sz w:val="26"/>
          <w:szCs w:val="26"/>
        </w:rPr>
        <w:t>C.E.C.B.R .</w:t>
      </w:r>
      <w:proofErr w:type="gramEnd"/>
      <w:r w:rsidRPr="00861030">
        <w:rPr>
          <w:rFonts w:ascii="Cambria" w:hAnsi="Cambria" w:cs="Times New Roman"/>
          <w:sz w:val="26"/>
          <w:szCs w:val="26"/>
        </w:rPr>
        <w:t>U. le 10 juin 1950 cette création fut sanctionnée par le degré royal et devient un établissement public. La C.E.C.B.R.U. avait contribuée en son temps à certains progrès économiques de notre pays grâce à l’épargne récoltée chez les autochtones agriculteurs et paysans.</w:t>
      </w:r>
    </w:p>
    <w:p w14:paraId="37644727"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Le 30 juin 1960, le Congo s’était retiré de C.E.C.B.R.U. en se dotant d’une caisse d’épargne du Congo en sigle CADECO.</w:t>
      </w:r>
    </w:p>
    <w:p w14:paraId="1D0A6329"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En 1971, à la suite de changement d’application du pays, la CADECO était devenue la caisse d’épargne du zaïre en sigle CADEZA. Cette caisse est placée sous la tutelle du ministre des finances, budget et portefeuille et jouit de la garantie de l’État sur les dépôts des clients.</w:t>
      </w:r>
    </w:p>
    <w:p w14:paraId="328AD404"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Le 17 mai 1997, lors de la guerre de l’AFDL, le pays redevient la république démocratique du Congo et la caisse d’épargne du Congo. Il est à noter que depuis 1975, la CADECO est membre effectif de l’institut international des caisses d’épargne.</w:t>
      </w:r>
    </w:p>
    <w:p w14:paraId="12F4792B"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2.1.2. MISSION DE LA CADECO</w:t>
      </w:r>
    </w:p>
    <w:p w14:paraId="47D926AF"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 xml:space="preserve">La CADECO reçut du pouvoir public la mission de (d’) : </w:t>
      </w:r>
    </w:p>
    <w:p w14:paraId="70ADED06" w14:textId="77777777" w:rsidR="00602526" w:rsidRPr="00861030" w:rsidRDefault="00602526" w:rsidP="00602526">
      <w:pPr>
        <w:pStyle w:val="Paragraphedeliste"/>
        <w:numPr>
          <w:ilvl w:val="0"/>
          <w:numId w:val="1"/>
        </w:numPr>
        <w:spacing w:line="276" w:lineRule="auto"/>
        <w:jc w:val="both"/>
        <w:rPr>
          <w:rFonts w:ascii="Cambria" w:hAnsi="Cambria"/>
          <w:sz w:val="26"/>
          <w:szCs w:val="26"/>
        </w:rPr>
      </w:pPr>
      <w:r w:rsidRPr="00861030">
        <w:rPr>
          <w:rFonts w:ascii="Cambria" w:hAnsi="Cambria"/>
          <w:sz w:val="26"/>
          <w:szCs w:val="26"/>
        </w:rPr>
        <w:t>Collecter l’épargne des personnes physiques ou morales et d’encourager l’épargne libre au sein de la population ;</w:t>
      </w:r>
    </w:p>
    <w:p w14:paraId="5B6AFD22" w14:textId="77777777" w:rsidR="00602526" w:rsidRPr="00861030" w:rsidRDefault="00602526" w:rsidP="00602526">
      <w:pPr>
        <w:pStyle w:val="Paragraphedeliste"/>
        <w:numPr>
          <w:ilvl w:val="0"/>
          <w:numId w:val="1"/>
        </w:numPr>
        <w:spacing w:line="276" w:lineRule="auto"/>
        <w:jc w:val="both"/>
        <w:rPr>
          <w:rFonts w:ascii="Cambria" w:hAnsi="Cambria"/>
          <w:sz w:val="26"/>
          <w:szCs w:val="26"/>
        </w:rPr>
      </w:pPr>
      <w:r w:rsidRPr="00861030">
        <w:rPr>
          <w:rFonts w:ascii="Cambria" w:hAnsi="Cambria"/>
          <w:sz w:val="26"/>
          <w:szCs w:val="26"/>
        </w:rPr>
        <w:t>Assurer la promotion de l’épargne sur toute l’étendue du territoire national par l’éducation, la formation ; la conscientisation de toutes les couches sociales en vue d’une mobilisation accrue des ressources financières nationales ;</w:t>
      </w:r>
    </w:p>
    <w:p w14:paraId="327DE83B" w14:textId="77777777" w:rsidR="00602526" w:rsidRPr="00861030" w:rsidRDefault="00602526" w:rsidP="00602526">
      <w:pPr>
        <w:pStyle w:val="Paragraphedeliste"/>
        <w:numPr>
          <w:ilvl w:val="0"/>
          <w:numId w:val="1"/>
        </w:numPr>
        <w:spacing w:line="276" w:lineRule="auto"/>
        <w:jc w:val="both"/>
        <w:rPr>
          <w:rFonts w:ascii="Cambria" w:hAnsi="Cambria"/>
          <w:sz w:val="26"/>
          <w:szCs w:val="26"/>
        </w:rPr>
      </w:pPr>
      <w:r w:rsidRPr="00861030">
        <w:rPr>
          <w:rFonts w:ascii="Cambria" w:hAnsi="Cambria"/>
          <w:sz w:val="26"/>
          <w:szCs w:val="26"/>
        </w:rPr>
        <w:t xml:space="preserve">Drainer les fonds collectés dans le financement de développement social par l’éducation et économique par l’octroi des prêts et crédit aux différents secteurs de la vie économique notamment par le financement de l’habitat, le </w:t>
      </w:r>
      <w:r w:rsidRPr="00861030">
        <w:rPr>
          <w:rFonts w:ascii="Cambria" w:hAnsi="Cambria"/>
          <w:sz w:val="26"/>
          <w:szCs w:val="26"/>
        </w:rPr>
        <w:lastRenderedPageBreak/>
        <w:t>crédit aux petites et moyennes entreprises, les prêts personnels aux particuliers, etc. ;</w:t>
      </w:r>
    </w:p>
    <w:p w14:paraId="2342E1F9" w14:textId="77777777" w:rsidR="00602526" w:rsidRPr="00861030" w:rsidRDefault="00602526" w:rsidP="00602526">
      <w:pPr>
        <w:pStyle w:val="Paragraphedeliste"/>
        <w:numPr>
          <w:ilvl w:val="0"/>
          <w:numId w:val="1"/>
        </w:numPr>
        <w:spacing w:line="276" w:lineRule="auto"/>
        <w:jc w:val="both"/>
        <w:rPr>
          <w:rFonts w:ascii="Cambria" w:hAnsi="Cambria"/>
          <w:sz w:val="26"/>
          <w:szCs w:val="26"/>
        </w:rPr>
      </w:pPr>
      <w:r w:rsidRPr="00861030">
        <w:rPr>
          <w:rFonts w:ascii="Cambria" w:hAnsi="Cambria"/>
          <w:sz w:val="26"/>
          <w:szCs w:val="26"/>
        </w:rPr>
        <w:t xml:space="preserve">Par ailleurs, l’ordonnance présidentielle n° 78/182 du 05 mai 1978 autorise la </w:t>
      </w:r>
      <w:proofErr w:type="gramStart"/>
      <w:r w:rsidRPr="00861030">
        <w:rPr>
          <w:rFonts w:ascii="Cambria" w:hAnsi="Cambria"/>
          <w:sz w:val="26"/>
          <w:szCs w:val="26"/>
        </w:rPr>
        <w:t>CADECO  à</w:t>
      </w:r>
      <w:proofErr w:type="gramEnd"/>
      <w:r w:rsidRPr="00861030">
        <w:rPr>
          <w:rFonts w:ascii="Cambria" w:hAnsi="Cambria"/>
          <w:sz w:val="26"/>
          <w:szCs w:val="26"/>
        </w:rPr>
        <w:t xml:space="preserve"> réaliser les opérations reconnues aux banques ;</w:t>
      </w:r>
    </w:p>
    <w:p w14:paraId="57E3CC52" w14:textId="77777777" w:rsidR="00602526" w:rsidRPr="00861030" w:rsidRDefault="00602526" w:rsidP="00602526">
      <w:pPr>
        <w:pStyle w:val="Paragraphedeliste"/>
        <w:numPr>
          <w:ilvl w:val="0"/>
          <w:numId w:val="1"/>
        </w:numPr>
        <w:spacing w:line="276" w:lineRule="auto"/>
        <w:jc w:val="both"/>
        <w:rPr>
          <w:rFonts w:ascii="Cambria" w:hAnsi="Cambria"/>
          <w:sz w:val="26"/>
          <w:szCs w:val="26"/>
        </w:rPr>
      </w:pPr>
      <w:r w:rsidRPr="00861030">
        <w:rPr>
          <w:rFonts w:ascii="Cambria" w:hAnsi="Cambria"/>
          <w:sz w:val="26"/>
          <w:szCs w:val="26"/>
        </w:rPr>
        <w:t>Par son éducation en matière d’épargne, la CADECO oriente la population vers l’utilisation judicieuse des revenus, renforce la liberté et la responsabilité individuelle et aide à relever harmonieusement le niveau de vie de chaque épargnant.</w:t>
      </w:r>
    </w:p>
    <w:p w14:paraId="59224ED6" w14:textId="77777777" w:rsidR="00602526" w:rsidRPr="00861030" w:rsidRDefault="00602526" w:rsidP="00602526">
      <w:pPr>
        <w:pStyle w:val="Paragraphedeliste"/>
        <w:spacing w:line="276" w:lineRule="auto"/>
        <w:jc w:val="both"/>
        <w:rPr>
          <w:rFonts w:ascii="Cambria" w:hAnsi="Cambria"/>
          <w:sz w:val="26"/>
          <w:szCs w:val="26"/>
        </w:rPr>
      </w:pPr>
    </w:p>
    <w:p w14:paraId="14375AE9"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2.1.3. REALISATION DES OBJECTIFS DE LA CADECO</w:t>
      </w:r>
    </w:p>
    <w:p w14:paraId="2AA75717"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Plus d’une personne ignorent que beaucoup de travaux d’infrastructure réalisée par la puissance coloniale ont été rendus possible grâce à la CADECO. Pour mémoire l’épargne constitue par les congolais de 1951 à 1958, les exploits ci-après furent réaliser :</w:t>
      </w:r>
    </w:p>
    <w:p w14:paraId="70C4DAE7" w14:textId="77777777" w:rsidR="00602526" w:rsidRPr="00861030" w:rsidRDefault="00602526" w:rsidP="00602526">
      <w:pPr>
        <w:pStyle w:val="Paragraphedeliste"/>
        <w:numPr>
          <w:ilvl w:val="0"/>
          <w:numId w:val="2"/>
        </w:numPr>
        <w:spacing w:line="276" w:lineRule="auto"/>
        <w:jc w:val="both"/>
        <w:rPr>
          <w:rFonts w:ascii="Cambria" w:hAnsi="Cambria"/>
          <w:sz w:val="26"/>
          <w:szCs w:val="26"/>
        </w:rPr>
      </w:pPr>
      <w:r w:rsidRPr="00861030">
        <w:rPr>
          <w:rFonts w:ascii="Cambria" w:hAnsi="Cambria"/>
          <w:sz w:val="26"/>
          <w:szCs w:val="26"/>
        </w:rPr>
        <w:t xml:space="preserve">Le financement de la construction de logements sociaux par l’ex. OCA ancêtre de l’ONL avec l’exécution des cités de </w:t>
      </w:r>
      <w:proofErr w:type="spellStart"/>
      <w:r w:rsidRPr="00861030">
        <w:rPr>
          <w:rFonts w:ascii="Cambria" w:hAnsi="Cambria"/>
          <w:sz w:val="26"/>
          <w:szCs w:val="26"/>
        </w:rPr>
        <w:t>Matonge</w:t>
      </w:r>
      <w:proofErr w:type="spellEnd"/>
      <w:r w:rsidRPr="00861030">
        <w:rPr>
          <w:rFonts w:ascii="Cambria" w:hAnsi="Cambria"/>
          <w:sz w:val="26"/>
          <w:szCs w:val="26"/>
        </w:rPr>
        <w:t xml:space="preserve">, Matete, et </w:t>
      </w:r>
      <w:proofErr w:type="spellStart"/>
      <w:r w:rsidRPr="00861030">
        <w:rPr>
          <w:rFonts w:ascii="Cambria" w:hAnsi="Cambria"/>
          <w:sz w:val="26"/>
          <w:szCs w:val="26"/>
        </w:rPr>
        <w:t>Yolo</w:t>
      </w:r>
      <w:proofErr w:type="spellEnd"/>
      <w:r w:rsidRPr="00861030">
        <w:rPr>
          <w:rFonts w:ascii="Cambria" w:hAnsi="Cambria"/>
          <w:sz w:val="26"/>
          <w:szCs w:val="26"/>
        </w:rPr>
        <w:t xml:space="preserve"> à Kinshasa,</w:t>
      </w:r>
    </w:p>
    <w:p w14:paraId="4B0ED00C" w14:textId="77777777" w:rsidR="00602526" w:rsidRPr="00861030" w:rsidRDefault="00602526" w:rsidP="00602526">
      <w:pPr>
        <w:pStyle w:val="Paragraphedeliste"/>
        <w:numPr>
          <w:ilvl w:val="0"/>
          <w:numId w:val="2"/>
        </w:numPr>
        <w:spacing w:line="276" w:lineRule="auto"/>
        <w:jc w:val="both"/>
        <w:rPr>
          <w:rFonts w:ascii="Cambria" w:hAnsi="Cambria"/>
          <w:sz w:val="26"/>
          <w:szCs w:val="26"/>
        </w:rPr>
      </w:pPr>
      <w:r w:rsidRPr="00861030">
        <w:rPr>
          <w:rFonts w:ascii="Cambria" w:hAnsi="Cambria"/>
          <w:sz w:val="26"/>
          <w:szCs w:val="26"/>
        </w:rPr>
        <w:t>L’électrification de la ville de Kinshasa par la collectrice, intégrée aujourd’hui dans la SNEL,</w:t>
      </w:r>
    </w:p>
    <w:p w14:paraId="12502737" w14:textId="77777777" w:rsidR="00602526" w:rsidRPr="00861030" w:rsidRDefault="00602526" w:rsidP="00602526">
      <w:pPr>
        <w:pStyle w:val="Paragraphedeliste"/>
        <w:numPr>
          <w:ilvl w:val="0"/>
          <w:numId w:val="2"/>
        </w:numPr>
        <w:spacing w:line="276" w:lineRule="auto"/>
        <w:jc w:val="both"/>
        <w:rPr>
          <w:rFonts w:ascii="Cambria" w:hAnsi="Cambria"/>
          <w:sz w:val="26"/>
          <w:szCs w:val="26"/>
        </w:rPr>
      </w:pPr>
      <w:r w:rsidRPr="00861030">
        <w:rPr>
          <w:rFonts w:ascii="Cambria" w:hAnsi="Cambria"/>
          <w:sz w:val="26"/>
          <w:szCs w:val="26"/>
        </w:rPr>
        <w:t>Acquisition des bus par l’office de transport en commun au Congo TCC,</w:t>
      </w:r>
    </w:p>
    <w:p w14:paraId="27FD2E11" w14:textId="77777777" w:rsidR="00602526" w:rsidRPr="00861030" w:rsidRDefault="00602526" w:rsidP="00602526">
      <w:pPr>
        <w:pStyle w:val="Paragraphedeliste"/>
        <w:numPr>
          <w:ilvl w:val="0"/>
          <w:numId w:val="2"/>
        </w:numPr>
        <w:spacing w:line="276" w:lineRule="auto"/>
        <w:jc w:val="both"/>
        <w:rPr>
          <w:rFonts w:ascii="Cambria" w:hAnsi="Cambria"/>
          <w:sz w:val="26"/>
          <w:szCs w:val="26"/>
        </w:rPr>
      </w:pPr>
      <w:r w:rsidRPr="00861030">
        <w:rPr>
          <w:rFonts w:ascii="Cambria" w:hAnsi="Cambria"/>
          <w:sz w:val="26"/>
          <w:szCs w:val="26"/>
        </w:rPr>
        <w:t>La construction des hôtes de ville de Kinshasa et de Kananga,</w:t>
      </w:r>
    </w:p>
    <w:p w14:paraId="36DD07C9" w14:textId="77777777" w:rsidR="00602526" w:rsidRPr="00861030" w:rsidRDefault="00602526" w:rsidP="00602526">
      <w:pPr>
        <w:pStyle w:val="Paragraphedeliste"/>
        <w:numPr>
          <w:ilvl w:val="0"/>
          <w:numId w:val="2"/>
        </w:numPr>
        <w:spacing w:line="276" w:lineRule="auto"/>
        <w:jc w:val="both"/>
        <w:rPr>
          <w:rFonts w:ascii="Cambria" w:hAnsi="Cambria"/>
          <w:sz w:val="26"/>
          <w:szCs w:val="26"/>
        </w:rPr>
      </w:pPr>
      <w:r w:rsidRPr="00861030">
        <w:rPr>
          <w:rFonts w:ascii="Cambria" w:hAnsi="Cambria"/>
          <w:sz w:val="26"/>
          <w:szCs w:val="26"/>
        </w:rPr>
        <w:t xml:space="preserve">L’acquisition de barges de l’ONATRA, la construction de la voirie urbaine artère </w:t>
      </w:r>
      <w:proofErr w:type="spellStart"/>
      <w:r w:rsidRPr="00861030">
        <w:rPr>
          <w:rFonts w:ascii="Cambria" w:hAnsi="Cambria"/>
          <w:sz w:val="26"/>
          <w:szCs w:val="26"/>
        </w:rPr>
        <w:t>Kasa-vubu</w:t>
      </w:r>
      <w:proofErr w:type="spellEnd"/>
      <w:r w:rsidRPr="00861030">
        <w:rPr>
          <w:rFonts w:ascii="Cambria" w:hAnsi="Cambria"/>
          <w:sz w:val="26"/>
          <w:szCs w:val="26"/>
        </w:rPr>
        <w:t xml:space="preserve">, </w:t>
      </w:r>
      <w:proofErr w:type="spellStart"/>
      <w:r w:rsidRPr="00861030">
        <w:rPr>
          <w:rFonts w:ascii="Cambria" w:hAnsi="Cambria"/>
          <w:sz w:val="26"/>
          <w:szCs w:val="26"/>
        </w:rPr>
        <w:t>Assossa</w:t>
      </w:r>
      <w:proofErr w:type="spellEnd"/>
      <w:r w:rsidRPr="00861030">
        <w:rPr>
          <w:rFonts w:ascii="Cambria" w:hAnsi="Cambria"/>
          <w:sz w:val="26"/>
          <w:szCs w:val="26"/>
        </w:rPr>
        <w:t xml:space="preserve"> et </w:t>
      </w:r>
      <w:proofErr w:type="spellStart"/>
      <w:r w:rsidRPr="00861030">
        <w:rPr>
          <w:rFonts w:ascii="Cambria" w:hAnsi="Cambria"/>
          <w:sz w:val="26"/>
          <w:szCs w:val="26"/>
        </w:rPr>
        <w:t>Gambela</w:t>
      </w:r>
      <w:proofErr w:type="spellEnd"/>
      <w:r w:rsidRPr="00861030">
        <w:rPr>
          <w:rFonts w:ascii="Cambria" w:hAnsi="Cambria"/>
          <w:sz w:val="26"/>
          <w:szCs w:val="26"/>
        </w:rPr>
        <w:t>,</w:t>
      </w:r>
    </w:p>
    <w:p w14:paraId="58807A0B" w14:textId="77777777" w:rsidR="00602526" w:rsidRPr="00861030" w:rsidRDefault="00602526" w:rsidP="00602526">
      <w:pPr>
        <w:pStyle w:val="Paragraphedeliste"/>
        <w:numPr>
          <w:ilvl w:val="0"/>
          <w:numId w:val="2"/>
        </w:numPr>
        <w:spacing w:line="276" w:lineRule="auto"/>
        <w:jc w:val="both"/>
        <w:rPr>
          <w:rFonts w:ascii="Cambria" w:hAnsi="Cambria"/>
          <w:sz w:val="26"/>
          <w:szCs w:val="26"/>
        </w:rPr>
      </w:pPr>
      <w:r w:rsidRPr="00861030">
        <w:rPr>
          <w:rFonts w:ascii="Cambria" w:hAnsi="Cambria"/>
          <w:sz w:val="26"/>
          <w:szCs w:val="26"/>
        </w:rPr>
        <w:t>L’acquisition des wagons de chemin de fer de VIC CONGO dans la province orientale,</w:t>
      </w:r>
    </w:p>
    <w:p w14:paraId="53D6D189" w14:textId="77777777" w:rsidR="00602526" w:rsidRPr="00861030" w:rsidRDefault="00602526" w:rsidP="00602526">
      <w:pPr>
        <w:pStyle w:val="Paragraphedeliste"/>
        <w:numPr>
          <w:ilvl w:val="0"/>
          <w:numId w:val="2"/>
        </w:numPr>
        <w:spacing w:line="276" w:lineRule="auto"/>
        <w:jc w:val="both"/>
        <w:rPr>
          <w:rFonts w:ascii="Cambria" w:hAnsi="Cambria"/>
          <w:sz w:val="26"/>
          <w:szCs w:val="26"/>
        </w:rPr>
      </w:pPr>
      <w:r w:rsidRPr="00861030">
        <w:rPr>
          <w:rFonts w:ascii="Cambria" w:hAnsi="Cambria"/>
          <w:sz w:val="26"/>
          <w:szCs w:val="26"/>
        </w:rPr>
        <w:t>La participation dans la construction du capital social de l’Air Congo,</w:t>
      </w:r>
    </w:p>
    <w:p w14:paraId="733150EE" w14:textId="77777777" w:rsidR="00602526" w:rsidRPr="00861030" w:rsidRDefault="00602526" w:rsidP="00602526">
      <w:pPr>
        <w:pStyle w:val="Paragraphedeliste"/>
        <w:numPr>
          <w:ilvl w:val="0"/>
          <w:numId w:val="2"/>
        </w:numPr>
        <w:spacing w:line="276" w:lineRule="auto"/>
        <w:jc w:val="both"/>
        <w:rPr>
          <w:rFonts w:ascii="Cambria" w:hAnsi="Cambria"/>
          <w:sz w:val="26"/>
          <w:szCs w:val="26"/>
        </w:rPr>
      </w:pPr>
      <w:r w:rsidRPr="00861030">
        <w:rPr>
          <w:rFonts w:ascii="Cambria" w:hAnsi="Cambria"/>
          <w:sz w:val="26"/>
          <w:szCs w:val="26"/>
        </w:rPr>
        <w:t>Le financement de la laiterie de la BUSH à Kabare dans le Kivu,</w:t>
      </w:r>
    </w:p>
    <w:p w14:paraId="45FAA456" w14:textId="77777777" w:rsidR="00602526" w:rsidRPr="00861030" w:rsidRDefault="00602526" w:rsidP="00602526">
      <w:pPr>
        <w:pStyle w:val="Paragraphedeliste"/>
        <w:numPr>
          <w:ilvl w:val="0"/>
          <w:numId w:val="2"/>
        </w:numPr>
        <w:spacing w:line="276" w:lineRule="auto"/>
        <w:jc w:val="both"/>
        <w:rPr>
          <w:rFonts w:ascii="Cambria" w:hAnsi="Cambria"/>
          <w:sz w:val="26"/>
          <w:szCs w:val="26"/>
        </w:rPr>
      </w:pPr>
      <w:r w:rsidRPr="00861030">
        <w:rPr>
          <w:rFonts w:ascii="Cambria" w:hAnsi="Cambria"/>
          <w:sz w:val="26"/>
          <w:szCs w:val="26"/>
        </w:rPr>
        <w:t>Le financement de l’État congolais pour un montant certifié aujourd’hui de dollars 29.764.215,00,</w:t>
      </w:r>
    </w:p>
    <w:p w14:paraId="3B7F440B" w14:textId="77777777" w:rsidR="00602526" w:rsidRPr="00861030" w:rsidRDefault="00602526" w:rsidP="00602526">
      <w:pPr>
        <w:pStyle w:val="Paragraphedeliste"/>
        <w:numPr>
          <w:ilvl w:val="0"/>
          <w:numId w:val="2"/>
        </w:numPr>
        <w:spacing w:line="276" w:lineRule="auto"/>
        <w:jc w:val="both"/>
        <w:rPr>
          <w:rFonts w:ascii="Cambria" w:hAnsi="Cambria"/>
          <w:sz w:val="26"/>
          <w:szCs w:val="26"/>
        </w:rPr>
      </w:pPr>
      <w:r w:rsidRPr="00861030">
        <w:rPr>
          <w:rFonts w:ascii="Cambria" w:hAnsi="Cambria"/>
          <w:sz w:val="26"/>
          <w:szCs w:val="26"/>
        </w:rPr>
        <w:t>La construction du barrage de Sanga bas Congo</w:t>
      </w:r>
    </w:p>
    <w:p w14:paraId="1C623ACE" w14:textId="77777777" w:rsidR="00602526" w:rsidRPr="00861030" w:rsidRDefault="00602526" w:rsidP="00602526">
      <w:pPr>
        <w:spacing w:line="276" w:lineRule="auto"/>
        <w:rPr>
          <w:rFonts w:ascii="Cambria" w:hAnsi="Cambria"/>
          <w:sz w:val="26"/>
          <w:szCs w:val="26"/>
        </w:rPr>
      </w:pPr>
      <w:r w:rsidRPr="00861030">
        <w:rPr>
          <w:rFonts w:ascii="Cambria" w:hAnsi="Cambria"/>
          <w:sz w:val="26"/>
          <w:szCs w:val="26"/>
        </w:rPr>
        <w:br w:type="page"/>
      </w:r>
    </w:p>
    <w:p w14:paraId="7F76BE62" w14:textId="77777777" w:rsidR="00602526" w:rsidRPr="00861030" w:rsidRDefault="00602526" w:rsidP="00602526">
      <w:pPr>
        <w:spacing w:line="276" w:lineRule="auto"/>
        <w:jc w:val="both"/>
        <w:rPr>
          <w:rFonts w:ascii="Cambria" w:hAnsi="Cambria"/>
          <w:b/>
          <w:sz w:val="26"/>
          <w:szCs w:val="26"/>
          <w:u w:val="single"/>
        </w:rPr>
      </w:pPr>
      <w:r w:rsidRPr="00F03247">
        <w:rPr>
          <w:rFonts w:ascii="Cambria" w:hAnsi="Cambria"/>
          <w:b/>
          <w:sz w:val="26"/>
          <w:szCs w:val="26"/>
        </w:rPr>
        <w:lastRenderedPageBreak/>
        <w:t>2.1.4.</w:t>
      </w:r>
      <w:r w:rsidRPr="00861030">
        <w:rPr>
          <w:rFonts w:ascii="Cambria" w:hAnsi="Cambria"/>
          <w:b/>
          <w:sz w:val="26"/>
          <w:szCs w:val="26"/>
          <w:u w:val="single"/>
        </w:rPr>
        <w:t xml:space="preserve"> SITUATION GEOGRAPHIQUE DE LA CADECO</w:t>
      </w:r>
    </w:p>
    <w:p w14:paraId="0972B5BC"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La CADECO à son siège social à Kinshasa, elle est située au n° 38 de l’avenue de l’épargne dans la commune de la Gombe.</w:t>
      </w:r>
    </w:p>
    <w:p w14:paraId="10B291CA"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Elle est représentée par des succursales dans chaque province et des agences dans chaque district et des aubettes dans les territoires et collectivités.</w:t>
      </w:r>
    </w:p>
    <w:p w14:paraId="2D8FB778" w14:textId="77777777" w:rsidR="00602526" w:rsidRPr="00861030" w:rsidRDefault="00602526" w:rsidP="00602526">
      <w:pPr>
        <w:pStyle w:val="Titre3"/>
        <w:spacing w:line="276" w:lineRule="auto"/>
        <w:rPr>
          <w:rFonts w:ascii="Cambria" w:hAnsi="Cambria"/>
        </w:rPr>
      </w:pPr>
      <w:bookmarkStart w:id="1" w:name="_Toc14100518"/>
      <w:r w:rsidRPr="00861030">
        <w:rPr>
          <w:rFonts w:ascii="Cambria" w:hAnsi="Cambria"/>
        </w:rPr>
        <w:t>Section 2 : ORGANISATION ADMINISTRATIVE DE LA CADECO</w:t>
      </w:r>
      <w:bookmarkEnd w:id="1"/>
    </w:p>
    <w:p w14:paraId="7D7E3C33"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 xml:space="preserve"> La CADECO fonctionne actuellement avec un conseil d’administration, un comité de gestion assiste de neuf directions et de trois départements autonomes qui sont considères comme de sous directions dépendant directement de l’administrateur Délégué Général.</w:t>
      </w:r>
    </w:p>
    <w:p w14:paraId="6ED866E9"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Ces départements sont :</w:t>
      </w:r>
    </w:p>
    <w:p w14:paraId="7EF0F88B" w14:textId="77777777" w:rsidR="00602526" w:rsidRPr="00861030" w:rsidRDefault="00602526" w:rsidP="00602526">
      <w:pPr>
        <w:pStyle w:val="Paragraphedeliste"/>
        <w:numPr>
          <w:ilvl w:val="0"/>
          <w:numId w:val="3"/>
        </w:numPr>
        <w:spacing w:line="276" w:lineRule="auto"/>
        <w:jc w:val="both"/>
        <w:rPr>
          <w:rFonts w:ascii="Cambria" w:hAnsi="Cambria"/>
          <w:sz w:val="26"/>
          <w:szCs w:val="26"/>
        </w:rPr>
      </w:pPr>
      <w:r w:rsidRPr="00861030">
        <w:rPr>
          <w:rFonts w:ascii="Cambria" w:hAnsi="Cambria"/>
          <w:sz w:val="26"/>
          <w:szCs w:val="26"/>
        </w:rPr>
        <w:t xml:space="preserve">Le département juridique ; </w:t>
      </w:r>
    </w:p>
    <w:p w14:paraId="7D7BEF18" w14:textId="77777777" w:rsidR="00602526" w:rsidRPr="00861030" w:rsidRDefault="00602526" w:rsidP="00602526">
      <w:pPr>
        <w:pStyle w:val="Paragraphedeliste"/>
        <w:numPr>
          <w:ilvl w:val="0"/>
          <w:numId w:val="3"/>
        </w:numPr>
        <w:spacing w:line="276" w:lineRule="auto"/>
        <w:jc w:val="both"/>
        <w:rPr>
          <w:rFonts w:ascii="Cambria" w:hAnsi="Cambria"/>
          <w:sz w:val="26"/>
          <w:szCs w:val="26"/>
        </w:rPr>
      </w:pPr>
      <w:r w:rsidRPr="00861030">
        <w:rPr>
          <w:rFonts w:ascii="Cambria" w:hAnsi="Cambria"/>
          <w:sz w:val="26"/>
          <w:szCs w:val="26"/>
        </w:rPr>
        <w:t>Le département informatique ;</w:t>
      </w:r>
    </w:p>
    <w:p w14:paraId="16905CA3" w14:textId="77777777" w:rsidR="00602526" w:rsidRPr="00861030" w:rsidRDefault="00602526" w:rsidP="00602526">
      <w:pPr>
        <w:pStyle w:val="Paragraphedeliste"/>
        <w:numPr>
          <w:ilvl w:val="0"/>
          <w:numId w:val="3"/>
        </w:numPr>
        <w:spacing w:line="276" w:lineRule="auto"/>
        <w:jc w:val="both"/>
        <w:rPr>
          <w:rFonts w:ascii="Cambria" w:hAnsi="Cambria"/>
          <w:sz w:val="26"/>
          <w:szCs w:val="26"/>
        </w:rPr>
      </w:pPr>
      <w:r w:rsidRPr="00861030">
        <w:rPr>
          <w:rFonts w:ascii="Cambria" w:hAnsi="Cambria"/>
          <w:sz w:val="26"/>
          <w:szCs w:val="26"/>
        </w:rPr>
        <w:t>Le département de la communication.</w:t>
      </w:r>
    </w:p>
    <w:p w14:paraId="3B3EA8DD"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2.2.1. Le conseil d’Administration</w:t>
      </w:r>
    </w:p>
    <w:p w14:paraId="6DE10358"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Il prend les décisions intéressant l’entreprise par rapport à son objectif social.</w:t>
      </w:r>
    </w:p>
    <w:p w14:paraId="6C4A37BC"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2.2.2. Les Directions de la CADECO</w:t>
      </w:r>
    </w:p>
    <w:p w14:paraId="76490F5F"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2.2.2.1. La Direction de l’Épargne</w:t>
      </w:r>
    </w:p>
    <w:p w14:paraId="6BDF94E3"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Elle a pour fonction : la supervision, la coordination et le contrôle des opérations d’épargne et des comptes bancaires en monnaie locale et étrangère. L’élaboration des études du marché et l’organisation de la publicité. C’est une direction technique.</w:t>
      </w:r>
    </w:p>
    <w:p w14:paraId="7B5FBF86"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2.2.2.2. La Direction Financière</w:t>
      </w:r>
    </w:p>
    <w:p w14:paraId="234369A6"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Les fonctions principales sont :</w:t>
      </w:r>
    </w:p>
    <w:p w14:paraId="6C38C36B" w14:textId="77777777" w:rsidR="00602526" w:rsidRPr="00861030" w:rsidRDefault="00602526" w:rsidP="00602526">
      <w:pPr>
        <w:pStyle w:val="Paragraphedeliste"/>
        <w:numPr>
          <w:ilvl w:val="0"/>
          <w:numId w:val="4"/>
        </w:numPr>
        <w:spacing w:line="276" w:lineRule="auto"/>
        <w:jc w:val="both"/>
        <w:rPr>
          <w:rFonts w:ascii="Cambria" w:hAnsi="Cambria"/>
          <w:sz w:val="26"/>
          <w:szCs w:val="26"/>
        </w:rPr>
      </w:pPr>
      <w:r w:rsidRPr="00861030">
        <w:rPr>
          <w:rFonts w:ascii="Cambria" w:hAnsi="Cambria"/>
          <w:sz w:val="26"/>
          <w:szCs w:val="26"/>
        </w:rPr>
        <w:t>La gestion des finances de la CADECO conformément aux instructions en vigueur,</w:t>
      </w:r>
    </w:p>
    <w:p w14:paraId="58ADCFF6" w14:textId="77777777" w:rsidR="00602526" w:rsidRPr="00861030" w:rsidRDefault="00602526" w:rsidP="00602526">
      <w:pPr>
        <w:pStyle w:val="Paragraphedeliste"/>
        <w:numPr>
          <w:ilvl w:val="0"/>
          <w:numId w:val="4"/>
        </w:numPr>
        <w:spacing w:line="276" w:lineRule="auto"/>
        <w:jc w:val="both"/>
        <w:rPr>
          <w:rFonts w:ascii="Cambria" w:hAnsi="Cambria"/>
          <w:sz w:val="26"/>
          <w:szCs w:val="26"/>
        </w:rPr>
      </w:pPr>
      <w:r w:rsidRPr="00861030">
        <w:rPr>
          <w:rFonts w:ascii="Cambria" w:hAnsi="Cambria"/>
          <w:sz w:val="26"/>
          <w:szCs w:val="26"/>
        </w:rPr>
        <w:t>L’application de la politique financière et budgétaire de la CADECO.</w:t>
      </w:r>
    </w:p>
    <w:p w14:paraId="1F100662" w14:textId="77777777" w:rsidR="00602526" w:rsidRPr="00861030" w:rsidRDefault="00602526" w:rsidP="00602526">
      <w:pPr>
        <w:pStyle w:val="Paragraphedeliste"/>
        <w:numPr>
          <w:ilvl w:val="0"/>
          <w:numId w:val="4"/>
        </w:numPr>
        <w:spacing w:line="276" w:lineRule="auto"/>
        <w:jc w:val="both"/>
        <w:rPr>
          <w:rFonts w:ascii="Cambria" w:hAnsi="Cambria"/>
          <w:sz w:val="26"/>
          <w:szCs w:val="26"/>
        </w:rPr>
      </w:pPr>
      <w:r w:rsidRPr="00861030">
        <w:rPr>
          <w:rFonts w:ascii="Cambria" w:hAnsi="Cambria"/>
          <w:sz w:val="26"/>
          <w:szCs w:val="26"/>
        </w:rPr>
        <w:t>L’établissement des états financiers de l’entreprise.</w:t>
      </w:r>
    </w:p>
    <w:p w14:paraId="44D1944D"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2.2.2.3. La Direction du Siege Centrale</w:t>
      </w:r>
    </w:p>
    <w:p w14:paraId="37331861" w14:textId="77777777" w:rsidR="00602526" w:rsidRPr="00861030" w:rsidRDefault="00602526" w:rsidP="00602526">
      <w:pPr>
        <w:pStyle w:val="Paragraphedeliste"/>
        <w:numPr>
          <w:ilvl w:val="0"/>
          <w:numId w:val="5"/>
        </w:numPr>
        <w:spacing w:line="276" w:lineRule="auto"/>
        <w:jc w:val="both"/>
        <w:rPr>
          <w:rFonts w:ascii="Cambria" w:hAnsi="Cambria"/>
          <w:sz w:val="26"/>
          <w:szCs w:val="26"/>
        </w:rPr>
      </w:pPr>
      <w:r w:rsidRPr="00861030">
        <w:rPr>
          <w:rFonts w:ascii="Cambria" w:hAnsi="Cambria"/>
          <w:sz w:val="26"/>
          <w:szCs w:val="26"/>
        </w:rPr>
        <w:t>La collecte de l’épargne des ménages, des entreprises et des organismes de la place ;</w:t>
      </w:r>
    </w:p>
    <w:p w14:paraId="3E3B02E0" w14:textId="77777777" w:rsidR="00602526" w:rsidRPr="00861030" w:rsidRDefault="00602526" w:rsidP="00602526">
      <w:pPr>
        <w:pStyle w:val="Paragraphedeliste"/>
        <w:numPr>
          <w:ilvl w:val="0"/>
          <w:numId w:val="5"/>
        </w:numPr>
        <w:spacing w:line="276" w:lineRule="auto"/>
        <w:jc w:val="both"/>
        <w:rPr>
          <w:rFonts w:ascii="Cambria" w:hAnsi="Cambria"/>
          <w:sz w:val="26"/>
          <w:szCs w:val="26"/>
        </w:rPr>
      </w:pPr>
      <w:r w:rsidRPr="00861030">
        <w:rPr>
          <w:rFonts w:ascii="Cambria" w:hAnsi="Cambria"/>
          <w:sz w:val="26"/>
          <w:szCs w:val="26"/>
        </w:rPr>
        <w:lastRenderedPageBreak/>
        <w:t>La gestion des comptes bancaires et épargne.</w:t>
      </w:r>
    </w:p>
    <w:p w14:paraId="78EA29B5" w14:textId="77777777" w:rsidR="00602526" w:rsidRPr="00861030" w:rsidRDefault="00602526" w:rsidP="00602526">
      <w:pPr>
        <w:spacing w:line="276" w:lineRule="auto"/>
        <w:jc w:val="both"/>
        <w:rPr>
          <w:rFonts w:ascii="Cambria" w:hAnsi="Cambria"/>
          <w:sz w:val="26"/>
          <w:szCs w:val="26"/>
        </w:rPr>
      </w:pPr>
    </w:p>
    <w:p w14:paraId="4A4EF8E4"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2.2.2.4. La Direction de Ressources humaines</w:t>
      </w:r>
    </w:p>
    <w:p w14:paraId="52AF31A5"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Elle gère l’ensemble des personnels de la CADECO.</w:t>
      </w:r>
    </w:p>
    <w:p w14:paraId="26107995" w14:textId="77777777" w:rsidR="00602526" w:rsidRPr="00861030" w:rsidRDefault="00602526" w:rsidP="00602526">
      <w:pPr>
        <w:spacing w:line="276" w:lineRule="auto"/>
        <w:jc w:val="both"/>
        <w:rPr>
          <w:rFonts w:ascii="Cambria" w:hAnsi="Cambria"/>
          <w:sz w:val="26"/>
          <w:szCs w:val="26"/>
        </w:rPr>
      </w:pPr>
      <w:r w:rsidRPr="00861030">
        <w:rPr>
          <w:rFonts w:ascii="Cambria" w:hAnsi="Cambria"/>
          <w:b/>
          <w:sz w:val="26"/>
          <w:szCs w:val="26"/>
          <w:u w:val="single"/>
        </w:rPr>
        <w:t>2.2.2.5. La Direction de contrôle de gestion</w:t>
      </w:r>
    </w:p>
    <w:p w14:paraId="61151F85"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 xml:space="preserve">C’est la direction qui alerte l’Administrateur Directeur </w:t>
      </w:r>
      <w:proofErr w:type="gramStart"/>
      <w:r w:rsidRPr="00861030">
        <w:rPr>
          <w:rFonts w:ascii="Cambria" w:hAnsi="Cambria" w:cs="Times New Roman"/>
          <w:sz w:val="26"/>
          <w:szCs w:val="26"/>
        </w:rPr>
        <w:t>Général(</w:t>
      </w:r>
      <w:proofErr w:type="gramEnd"/>
      <w:r w:rsidRPr="00861030">
        <w:rPr>
          <w:rFonts w:ascii="Cambria" w:hAnsi="Cambria" w:cs="Times New Roman"/>
          <w:sz w:val="26"/>
          <w:szCs w:val="26"/>
        </w:rPr>
        <w:t>ADG) sur toutes les anomalies de gestion constatées dans le chef des gestionnaires, chef des succursales, chef d’agences et aubettes. Elle joue le rôle de conseiller de l’employeur et non de police.</w:t>
      </w:r>
    </w:p>
    <w:p w14:paraId="02671BB8"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Elle permet au gestionnaire de maitriser la gestion.</w:t>
      </w:r>
    </w:p>
    <w:p w14:paraId="489F129F"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2.2.2.6. La Direction de l’Audit interne</w:t>
      </w:r>
    </w:p>
    <w:p w14:paraId="199A411F"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Cette direction a pour fonction de :</w:t>
      </w:r>
    </w:p>
    <w:p w14:paraId="4DC10732" w14:textId="77777777" w:rsidR="00602526" w:rsidRPr="00861030" w:rsidRDefault="00602526" w:rsidP="00602526">
      <w:pPr>
        <w:pStyle w:val="Paragraphedeliste"/>
        <w:numPr>
          <w:ilvl w:val="0"/>
          <w:numId w:val="6"/>
        </w:numPr>
        <w:spacing w:line="276" w:lineRule="auto"/>
        <w:jc w:val="both"/>
        <w:rPr>
          <w:rFonts w:ascii="Cambria" w:hAnsi="Cambria"/>
          <w:sz w:val="26"/>
          <w:szCs w:val="26"/>
        </w:rPr>
      </w:pPr>
      <w:r w:rsidRPr="00861030">
        <w:rPr>
          <w:rFonts w:ascii="Cambria" w:hAnsi="Cambria"/>
          <w:sz w:val="26"/>
          <w:szCs w:val="26"/>
        </w:rPr>
        <w:t xml:space="preserve">Veiller à l’application des instructions de la haute direction, à l’exécution des règles et procédures ; </w:t>
      </w:r>
    </w:p>
    <w:p w14:paraId="013DE734" w14:textId="77777777" w:rsidR="00602526" w:rsidRPr="00861030" w:rsidRDefault="00602526" w:rsidP="00602526">
      <w:pPr>
        <w:pStyle w:val="Paragraphedeliste"/>
        <w:numPr>
          <w:ilvl w:val="0"/>
          <w:numId w:val="6"/>
        </w:numPr>
        <w:spacing w:line="276" w:lineRule="auto"/>
        <w:jc w:val="both"/>
        <w:rPr>
          <w:rFonts w:ascii="Cambria" w:hAnsi="Cambria"/>
          <w:sz w:val="26"/>
          <w:szCs w:val="26"/>
        </w:rPr>
      </w:pPr>
      <w:r w:rsidRPr="00861030">
        <w:rPr>
          <w:rFonts w:ascii="Cambria" w:hAnsi="Cambria"/>
          <w:sz w:val="26"/>
          <w:szCs w:val="26"/>
        </w:rPr>
        <w:t>Contrôler la gestion de l’entreprise par un système de contrôle interne.</w:t>
      </w:r>
    </w:p>
    <w:p w14:paraId="3EDB67CB" w14:textId="77777777" w:rsidR="00602526" w:rsidRPr="00861030" w:rsidRDefault="00602526" w:rsidP="00602526">
      <w:pPr>
        <w:pStyle w:val="Paragraphedeliste"/>
        <w:numPr>
          <w:ilvl w:val="0"/>
          <w:numId w:val="6"/>
        </w:numPr>
        <w:spacing w:line="276" w:lineRule="auto"/>
        <w:jc w:val="both"/>
        <w:rPr>
          <w:rFonts w:ascii="Cambria" w:hAnsi="Cambria"/>
          <w:sz w:val="26"/>
          <w:szCs w:val="26"/>
        </w:rPr>
      </w:pPr>
      <w:r w:rsidRPr="00861030">
        <w:rPr>
          <w:rFonts w:ascii="Cambria" w:hAnsi="Cambria"/>
          <w:sz w:val="26"/>
          <w:szCs w:val="26"/>
        </w:rPr>
        <w:t>Proposer à la DG sur base des anomalies des projets tant des nouvelles notes de services que celle existantes ou organisation et fonctionnement.</w:t>
      </w:r>
    </w:p>
    <w:p w14:paraId="0229AF8B"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2.2.2.7. La Direction de formation</w:t>
      </w:r>
    </w:p>
    <w:p w14:paraId="14400971"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Elle s’occupe de la conformité des dossiers de recrutement des agents, de la sélection des candidats à l’engagement du recyclage permanent du personnel, de l’encadrement des stagiaires et du service des étudiants chercheurs dans le cadre de l’élaboration de leurs travaux de fin d’études.</w:t>
      </w:r>
    </w:p>
    <w:p w14:paraId="77B6F264"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2.2.2.8. La Direction de crédits</w:t>
      </w:r>
    </w:p>
    <w:p w14:paraId="407DDBF7"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Elle a comme fonction :</w:t>
      </w:r>
    </w:p>
    <w:p w14:paraId="376C7377" w14:textId="77777777" w:rsidR="00602526" w:rsidRPr="00861030" w:rsidRDefault="00602526" w:rsidP="00602526">
      <w:pPr>
        <w:pStyle w:val="Paragraphedeliste"/>
        <w:numPr>
          <w:ilvl w:val="0"/>
          <w:numId w:val="7"/>
        </w:numPr>
        <w:spacing w:line="276" w:lineRule="auto"/>
        <w:jc w:val="both"/>
        <w:rPr>
          <w:rFonts w:ascii="Cambria" w:hAnsi="Cambria"/>
          <w:sz w:val="26"/>
          <w:szCs w:val="26"/>
        </w:rPr>
      </w:pPr>
      <w:r w:rsidRPr="00861030">
        <w:rPr>
          <w:rFonts w:ascii="Cambria" w:hAnsi="Cambria"/>
          <w:sz w:val="26"/>
          <w:szCs w:val="26"/>
        </w:rPr>
        <w:t>La conception et l’application de la politique de crédit de la CADECO en matière d’octroi et de recouvrement des crédits ;</w:t>
      </w:r>
    </w:p>
    <w:p w14:paraId="569662D0" w14:textId="77777777" w:rsidR="00602526" w:rsidRPr="00861030" w:rsidRDefault="00602526" w:rsidP="00602526">
      <w:pPr>
        <w:pStyle w:val="Paragraphedeliste"/>
        <w:numPr>
          <w:ilvl w:val="0"/>
          <w:numId w:val="7"/>
        </w:numPr>
        <w:spacing w:line="276" w:lineRule="auto"/>
        <w:jc w:val="both"/>
        <w:rPr>
          <w:rFonts w:ascii="Cambria" w:hAnsi="Cambria"/>
          <w:sz w:val="26"/>
          <w:szCs w:val="26"/>
        </w:rPr>
      </w:pPr>
      <w:r w:rsidRPr="00861030">
        <w:rPr>
          <w:rFonts w:ascii="Cambria" w:hAnsi="Cambria"/>
          <w:sz w:val="26"/>
          <w:szCs w:val="26"/>
        </w:rPr>
        <w:t>La gestion du portefeuille.</w:t>
      </w:r>
    </w:p>
    <w:p w14:paraId="6259A372"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2.2.2.9. Direction des services Généraux</w:t>
      </w:r>
    </w:p>
    <w:p w14:paraId="23E03D1C"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Elle s’occupe de :</w:t>
      </w:r>
    </w:p>
    <w:p w14:paraId="6C9515D7" w14:textId="77777777" w:rsidR="00602526" w:rsidRPr="00861030" w:rsidRDefault="00602526" w:rsidP="00602526">
      <w:pPr>
        <w:pStyle w:val="Paragraphedeliste"/>
        <w:numPr>
          <w:ilvl w:val="0"/>
          <w:numId w:val="8"/>
        </w:numPr>
        <w:spacing w:line="276" w:lineRule="auto"/>
        <w:jc w:val="both"/>
        <w:rPr>
          <w:rFonts w:ascii="Cambria" w:hAnsi="Cambria"/>
          <w:sz w:val="26"/>
          <w:szCs w:val="26"/>
        </w:rPr>
      </w:pPr>
      <w:r w:rsidRPr="00861030">
        <w:rPr>
          <w:rFonts w:ascii="Cambria" w:hAnsi="Cambria"/>
          <w:sz w:val="26"/>
          <w:szCs w:val="26"/>
        </w:rPr>
        <w:t>La gestion des biens patrimoniaux de l’entreprise ;</w:t>
      </w:r>
    </w:p>
    <w:p w14:paraId="2E73BB90" w14:textId="77777777" w:rsidR="00602526" w:rsidRPr="00861030" w:rsidRDefault="00602526" w:rsidP="00602526">
      <w:pPr>
        <w:pStyle w:val="Paragraphedeliste"/>
        <w:numPr>
          <w:ilvl w:val="0"/>
          <w:numId w:val="8"/>
        </w:numPr>
        <w:spacing w:line="276" w:lineRule="auto"/>
        <w:jc w:val="both"/>
        <w:rPr>
          <w:rFonts w:ascii="Cambria" w:hAnsi="Cambria"/>
          <w:sz w:val="26"/>
          <w:szCs w:val="26"/>
        </w:rPr>
      </w:pPr>
      <w:r w:rsidRPr="00861030">
        <w:rPr>
          <w:rFonts w:ascii="Cambria" w:hAnsi="Cambria"/>
          <w:sz w:val="26"/>
          <w:szCs w:val="26"/>
        </w:rPr>
        <w:t>La gestion de stock de l’économat central ;</w:t>
      </w:r>
    </w:p>
    <w:p w14:paraId="28EF50DD" w14:textId="77777777" w:rsidR="00602526" w:rsidRPr="00861030" w:rsidRDefault="00602526" w:rsidP="00602526">
      <w:pPr>
        <w:pStyle w:val="Paragraphedeliste"/>
        <w:numPr>
          <w:ilvl w:val="0"/>
          <w:numId w:val="8"/>
        </w:numPr>
        <w:spacing w:line="276" w:lineRule="auto"/>
        <w:jc w:val="both"/>
        <w:rPr>
          <w:rFonts w:ascii="Cambria" w:hAnsi="Cambria"/>
          <w:sz w:val="26"/>
          <w:szCs w:val="26"/>
        </w:rPr>
      </w:pPr>
      <w:r w:rsidRPr="00861030">
        <w:rPr>
          <w:rFonts w:ascii="Cambria" w:hAnsi="Cambria"/>
          <w:sz w:val="26"/>
          <w:szCs w:val="26"/>
        </w:rPr>
        <w:t>La gestion du charroi automobile ;</w:t>
      </w:r>
    </w:p>
    <w:p w14:paraId="7FFE080C" w14:textId="77777777" w:rsidR="00602526" w:rsidRPr="00861030" w:rsidRDefault="00602526" w:rsidP="00602526">
      <w:pPr>
        <w:pStyle w:val="Paragraphedeliste"/>
        <w:numPr>
          <w:ilvl w:val="0"/>
          <w:numId w:val="8"/>
        </w:numPr>
        <w:spacing w:line="276" w:lineRule="auto"/>
        <w:jc w:val="both"/>
        <w:rPr>
          <w:rFonts w:ascii="Cambria" w:hAnsi="Cambria"/>
          <w:sz w:val="26"/>
          <w:szCs w:val="26"/>
        </w:rPr>
      </w:pPr>
      <w:r w:rsidRPr="00861030">
        <w:rPr>
          <w:rFonts w:ascii="Cambria" w:hAnsi="Cambria"/>
          <w:sz w:val="26"/>
          <w:szCs w:val="26"/>
        </w:rPr>
        <w:lastRenderedPageBreak/>
        <w:t>L’entretien du bâtiment et la gestion des immeubles de la CADECO et ceux loués par elle.</w:t>
      </w:r>
    </w:p>
    <w:p w14:paraId="4F87A56D" w14:textId="77777777" w:rsidR="00602526" w:rsidRPr="00861030" w:rsidRDefault="00602526" w:rsidP="00602526">
      <w:pPr>
        <w:spacing w:line="276" w:lineRule="auto"/>
        <w:jc w:val="both"/>
        <w:rPr>
          <w:rFonts w:ascii="Cambria" w:hAnsi="Cambria"/>
          <w:b/>
          <w:sz w:val="26"/>
          <w:szCs w:val="26"/>
          <w:u w:val="single"/>
        </w:rPr>
      </w:pPr>
      <w:r w:rsidRPr="00861030">
        <w:rPr>
          <w:rFonts w:ascii="Cambria" w:hAnsi="Cambria"/>
          <w:b/>
          <w:sz w:val="26"/>
          <w:szCs w:val="26"/>
          <w:u w:val="single"/>
        </w:rPr>
        <w:t>2.2.2.10. Les Départements autonomes</w:t>
      </w:r>
    </w:p>
    <w:p w14:paraId="21E2242F" w14:textId="77777777" w:rsidR="00602526" w:rsidRPr="00861030" w:rsidRDefault="00602526" w:rsidP="00602526">
      <w:pPr>
        <w:spacing w:line="276" w:lineRule="auto"/>
        <w:jc w:val="both"/>
        <w:rPr>
          <w:rFonts w:ascii="Cambria" w:hAnsi="Cambria"/>
          <w:sz w:val="26"/>
          <w:szCs w:val="26"/>
        </w:rPr>
      </w:pPr>
      <w:r w:rsidRPr="00861030">
        <w:rPr>
          <w:rFonts w:ascii="Cambria" w:hAnsi="Cambria"/>
          <w:sz w:val="26"/>
          <w:szCs w:val="26"/>
        </w:rPr>
        <w:t>A. Le Département Juridique</w:t>
      </w:r>
    </w:p>
    <w:p w14:paraId="7B92F3E4"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Il défend les intérêts de la CADECO devant les instances judiciaires et s’occupe de recouvrement de diverses créances de la CADECO détenues judicieuses.</w:t>
      </w:r>
    </w:p>
    <w:p w14:paraId="4FA36358" w14:textId="77777777" w:rsidR="00602526" w:rsidRPr="00861030" w:rsidRDefault="00602526" w:rsidP="00602526">
      <w:pPr>
        <w:spacing w:line="276" w:lineRule="auto"/>
        <w:jc w:val="both"/>
        <w:rPr>
          <w:rFonts w:ascii="Cambria" w:hAnsi="Cambria"/>
          <w:sz w:val="26"/>
          <w:szCs w:val="26"/>
        </w:rPr>
      </w:pPr>
      <w:r w:rsidRPr="00861030">
        <w:rPr>
          <w:rFonts w:ascii="Cambria" w:hAnsi="Cambria"/>
          <w:sz w:val="26"/>
          <w:szCs w:val="26"/>
        </w:rPr>
        <w:t>B. Le Département informatique</w:t>
      </w:r>
    </w:p>
    <w:p w14:paraId="4A270800"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Il a pour mission de centraliser et de traiter sur ordinateur les différentes données en provenance de directions, succursales, agences et aubettes de la CADECO.</w:t>
      </w:r>
    </w:p>
    <w:p w14:paraId="566ACA74" w14:textId="77777777" w:rsidR="00602526" w:rsidRPr="00861030" w:rsidRDefault="00602526" w:rsidP="00602526">
      <w:pPr>
        <w:spacing w:line="276" w:lineRule="auto"/>
        <w:jc w:val="both"/>
        <w:rPr>
          <w:rFonts w:ascii="Cambria" w:hAnsi="Cambria"/>
          <w:sz w:val="26"/>
          <w:szCs w:val="26"/>
        </w:rPr>
      </w:pPr>
      <w:r w:rsidRPr="00861030">
        <w:rPr>
          <w:rFonts w:ascii="Cambria" w:hAnsi="Cambria"/>
          <w:sz w:val="26"/>
          <w:szCs w:val="26"/>
        </w:rPr>
        <w:t>C. Le Département de la communication</w:t>
      </w:r>
    </w:p>
    <w:p w14:paraId="59E5B7E7" w14:textId="77777777" w:rsidR="00602526" w:rsidRPr="00861030" w:rsidRDefault="00602526" w:rsidP="00602526">
      <w:pPr>
        <w:ind w:firstLine="2127"/>
        <w:jc w:val="both"/>
        <w:rPr>
          <w:rFonts w:ascii="Cambria" w:hAnsi="Cambria" w:cs="Times New Roman"/>
          <w:sz w:val="26"/>
          <w:szCs w:val="26"/>
        </w:rPr>
      </w:pPr>
      <w:r w:rsidRPr="00861030">
        <w:rPr>
          <w:rFonts w:ascii="Cambria" w:hAnsi="Cambria" w:cs="Times New Roman"/>
          <w:sz w:val="26"/>
          <w:szCs w:val="26"/>
        </w:rPr>
        <w:t>Il a pour fonction :</w:t>
      </w:r>
    </w:p>
    <w:p w14:paraId="5CCD0B1B" w14:textId="77777777" w:rsidR="00602526" w:rsidRPr="00861030" w:rsidRDefault="00602526" w:rsidP="00602526">
      <w:pPr>
        <w:pStyle w:val="Paragraphedeliste"/>
        <w:numPr>
          <w:ilvl w:val="0"/>
          <w:numId w:val="9"/>
        </w:numPr>
        <w:spacing w:line="276" w:lineRule="auto"/>
        <w:jc w:val="both"/>
        <w:rPr>
          <w:rFonts w:ascii="Cambria" w:hAnsi="Cambria"/>
          <w:sz w:val="26"/>
          <w:szCs w:val="26"/>
        </w:rPr>
      </w:pPr>
      <w:r w:rsidRPr="00861030">
        <w:rPr>
          <w:rFonts w:ascii="Cambria" w:hAnsi="Cambria"/>
          <w:sz w:val="26"/>
          <w:szCs w:val="26"/>
        </w:rPr>
        <w:t>De véhiculer et maintenir l’image de marque de l’entreprise ;</w:t>
      </w:r>
    </w:p>
    <w:p w14:paraId="4130041E" w14:textId="77777777" w:rsidR="00602526" w:rsidRPr="00861030" w:rsidRDefault="00602526" w:rsidP="00602526">
      <w:pPr>
        <w:pStyle w:val="Paragraphedeliste"/>
        <w:numPr>
          <w:ilvl w:val="0"/>
          <w:numId w:val="9"/>
        </w:numPr>
        <w:spacing w:line="276" w:lineRule="auto"/>
        <w:jc w:val="both"/>
        <w:rPr>
          <w:rFonts w:ascii="Cambria" w:hAnsi="Cambria"/>
          <w:sz w:val="26"/>
          <w:szCs w:val="26"/>
        </w:rPr>
      </w:pPr>
      <w:r w:rsidRPr="00861030">
        <w:rPr>
          <w:rFonts w:ascii="Cambria" w:hAnsi="Cambria"/>
          <w:sz w:val="26"/>
          <w:szCs w:val="26"/>
        </w:rPr>
        <w:t>De prendre des contacts, avec l’extérieur.</w:t>
      </w:r>
    </w:p>
    <w:p w14:paraId="0388A3FE" w14:textId="77777777" w:rsidR="00602526" w:rsidRDefault="00602526" w:rsidP="00602526">
      <w:pPr>
        <w:spacing w:line="276" w:lineRule="auto"/>
        <w:jc w:val="both"/>
        <w:rPr>
          <w:rFonts w:ascii="Cambria" w:hAnsi="Cambria"/>
          <w:sz w:val="26"/>
          <w:szCs w:val="26"/>
        </w:rPr>
        <w:sectPr w:rsidR="00602526">
          <w:headerReference w:type="default" r:id="rId5"/>
          <w:pgSz w:w="11906" w:h="16838"/>
          <w:pgMar w:top="1417" w:right="1417" w:bottom="1417" w:left="1417" w:header="708" w:footer="708" w:gutter="0"/>
          <w:cols w:space="708"/>
          <w:docGrid w:linePitch="360"/>
        </w:sectPr>
      </w:pPr>
    </w:p>
    <w:p w14:paraId="01705619" w14:textId="77777777" w:rsidR="00602526" w:rsidRPr="00861030" w:rsidRDefault="00602526" w:rsidP="00602526">
      <w:pPr>
        <w:spacing w:line="276" w:lineRule="auto"/>
        <w:jc w:val="both"/>
        <w:rPr>
          <w:rFonts w:ascii="Cambria" w:hAnsi="Cambria"/>
          <w:sz w:val="26"/>
          <w:szCs w:val="26"/>
        </w:rPr>
      </w:pPr>
    </w:p>
    <w:p w14:paraId="4804F887" w14:textId="77777777" w:rsidR="00602526" w:rsidRPr="00861030" w:rsidRDefault="00602526" w:rsidP="00602526">
      <w:pPr>
        <w:spacing w:line="276" w:lineRule="auto"/>
        <w:jc w:val="center"/>
        <w:rPr>
          <w:rFonts w:ascii="Cambria" w:hAnsi="Cambria"/>
          <w:b/>
          <w:sz w:val="26"/>
          <w:szCs w:val="26"/>
        </w:rPr>
      </w:pPr>
      <w:r w:rsidRPr="00861030">
        <w:rPr>
          <w:rFonts w:ascii="Cambria" w:hAnsi="Cambria"/>
          <w:b/>
          <w:sz w:val="26"/>
          <w:szCs w:val="26"/>
        </w:rPr>
        <w:t>Organigramme général de la CADECO</w:t>
      </w:r>
    </w:p>
    <w:p w14:paraId="4DA3C0E4" w14:textId="1D7358D4" w:rsidR="00602526" w:rsidRPr="00602526" w:rsidRDefault="00602526" w:rsidP="00602526">
      <w:pPr>
        <w:spacing w:line="276" w:lineRule="auto"/>
        <w:jc w:val="both"/>
        <w:rPr>
          <w:rFonts w:ascii="Cambria" w:hAnsi="Cambria"/>
          <w:sz w:val="26"/>
          <w:szCs w:val="26"/>
        </w:rPr>
        <w:sectPr w:rsidR="00602526" w:rsidRPr="00602526" w:rsidSect="00602526">
          <w:pgSz w:w="16838" w:h="11906" w:orient="landscape"/>
          <w:pgMar w:top="1417" w:right="1417" w:bottom="1417" w:left="1417" w:header="708" w:footer="708" w:gutter="0"/>
          <w:cols w:space="708"/>
          <w:docGrid w:linePitch="360"/>
        </w:sectPr>
      </w:pPr>
      <w:r w:rsidRPr="00861030">
        <w:rPr>
          <w:rFonts w:ascii="Cambria" w:hAnsi="Cambria"/>
          <w:noProof/>
          <w:sz w:val="26"/>
          <w:szCs w:val="26"/>
          <w:lang w:eastAsia="fr-FR"/>
        </w:rPr>
        <mc:AlternateContent>
          <mc:Choice Requires="wpg">
            <w:drawing>
              <wp:anchor distT="0" distB="0" distL="114300" distR="114300" simplePos="0" relativeHeight="251663360" behindDoc="0" locked="0" layoutInCell="1" allowOverlap="1" wp14:anchorId="75BFAA90" wp14:editId="54FF44E8">
                <wp:simplePos x="0" y="0"/>
                <wp:positionH relativeFrom="column">
                  <wp:posOffset>-671830</wp:posOffset>
                </wp:positionH>
                <wp:positionV relativeFrom="paragraph">
                  <wp:posOffset>194310</wp:posOffset>
                </wp:positionV>
                <wp:extent cx="10187305" cy="4730115"/>
                <wp:effectExtent l="0" t="0" r="23495" b="13335"/>
                <wp:wrapNone/>
                <wp:docPr id="1" name="Groupe 1"/>
                <wp:cNvGraphicFramePr/>
                <a:graphic xmlns:a="http://schemas.openxmlformats.org/drawingml/2006/main">
                  <a:graphicData uri="http://schemas.microsoft.com/office/word/2010/wordprocessingGroup">
                    <wpg:wgp>
                      <wpg:cNvGrpSpPr/>
                      <wpg:grpSpPr>
                        <a:xfrm>
                          <a:off x="0" y="0"/>
                          <a:ext cx="10187305" cy="4730115"/>
                          <a:chOff x="0" y="0"/>
                          <a:chExt cx="10187305" cy="4730115"/>
                        </a:xfrm>
                      </wpg:grpSpPr>
                      <wpg:grpSp>
                        <wpg:cNvPr id="2" name="Groupe 2"/>
                        <wpg:cNvGrpSpPr/>
                        <wpg:grpSpPr>
                          <a:xfrm>
                            <a:off x="0" y="0"/>
                            <a:ext cx="10187305" cy="4730115"/>
                            <a:chOff x="0" y="0"/>
                            <a:chExt cx="10187305" cy="4730115"/>
                          </a:xfrm>
                        </wpg:grpSpPr>
                        <wpg:grpSp>
                          <wpg:cNvPr id="3" name="Groupe 3"/>
                          <wpg:cNvGrpSpPr/>
                          <wpg:grpSpPr>
                            <a:xfrm>
                              <a:off x="1771511" y="0"/>
                              <a:ext cx="8415794" cy="4449445"/>
                              <a:chOff x="-38239" y="0"/>
                              <a:chExt cx="8415794" cy="4449445"/>
                            </a:xfrm>
                          </wpg:grpSpPr>
                          <wpg:grpSp>
                            <wpg:cNvPr id="4" name="Groupe 4"/>
                            <wpg:cNvGrpSpPr/>
                            <wpg:grpSpPr>
                              <a:xfrm>
                                <a:off x="7115175" y="3248025"/>
                                <a:ext cx="1262380" cy="1201420"/>
                                <a:chOff x="1895610" y="447675"/>
                                <a:chExt cx="1262470" cy="1201420"/>
                              </a:xfrm>
                            </wpg:grpSpPr>
                            <wps:wsp>
                              <wps:cNvPr id="5" name="Connecteur droit 5"/>
                              <wps:cNvCnPr/>
                              <wps:spPr>
                                <a:xfrm>
                                  <a:off x="1895610" y="457425"/>
                                  <a:ext cx="948390" cy="0"/>
                                </a:xfrm>
                                <a:prstGeom prst="line">
                                  <a:avLst/>
                                </a:prstGeom>
                              </wps:spPr>
                              <wps:style>
                                <a:lnRef idx="1">
                                  <a:schemeClr val="dk1"/>
                                </a:lnRef>
                                <a:fillRef idx="0">
                                  <a:schemeClr val="dk1"/>
                                </a:fillRef>
                                <a:effectRef idx="0">
                                  <a:schemeClr val="dk1"/>
                                </a:effectRef>
                                <a:fontRef idx="minor">
                                  <a:schemeClr val="tx1"/>
                                </a:fontRef>
                              </wps:style>
                              <wps:bodyPr/>
                            </wps:wsp>
                            <wps:wsp>
                              <wps:cNvPr id="6" name="Connecteur droit 6"/>
                              <wps:cNvCnPr/>
                              <wps:spPr>
                                <a:xfrm flipH="1">
                                  <a:off x="2809876" y="447675"/>
                                  <a:ext cx="14389" cy="653700"/>
                                </a:xfrm>
                                <a:prstGeom prst="line">
                                  <a:avLst/>
                                </a:prstGeom>
                              </wps:spPr>
                              <wps:style>
                                <a:lnRef idx="1">
                                  <a:schemeClr val="dk1"/>
                                </a:lnRef>
                                <a:fillRef idx="0">
                                  <a:schemeClr val="dk1"/>
                                </a:fillRef>
                                <a:effectRef idx="0">
                                  <a:schemeClr val="dk1"/>
                                </a:effectRef>
                                <a:fontRef idx="minor">
                                  <a:schemeClr val="tx1"/>
                                </a:fontRef>
                              </wps:style>
                              <wps:bodyPr/>
                            </wps:wsp>
                            <wps:wsp>
                              <wps:cNvPr id="8" name="Zone de texte 8"/>
                              <wps:cNvSpPr txBox="1"/>
                              <wps:spPr>
                                <a:xfrm>
                                  <a:off x="2390775" y="1104900"/>
                                  <a:ext cx="741250" cy="22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DD9391" w14:textId="77777777" w:rsidR="00602526" w:rsidRPr="005B73FF" w:rsidRDefault="00602526" w:rsidP="00602526">
                                    <w:pPr>
                                      <w:rPr>
                                        <w:b/>
                                        <w:sz w:val="20"/>
                                        <w:szCs w:val="20"/>
                                      </w:rPr>
                                    </w:pPr>
                                    <w:r w:rsidRPr="005B73FF">
                                      <w:rPr>
                                        <w:b/>
                                        <w:sz w:val="20"/>
                                        <w:szCs w:val="20"/>
                                      </w:rPr>
                                      <w:t>Succursales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Zone de texte 12"/>
                              <wps:cNvSpPr txBox="1"/>
                              <wps:spPr>
                                <a:xfrm>
                                  <a:off x="2409825" y="1419225"/>
                                  <a:ext cx="748255" cy="229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026A4E" w14:textId="77777777" w:rsidR="00602526" w:rsidRPr="005B73FF" w:rsidRDefault="00602526" w:rsidP="00602526">
                                    <w:pPr>
                                      <w:rPr>
                                        <w:b/>
                                        <w:sz w:val="20"/>
                                        <w:szCs w:val="20"/>
                                      </w:rPr>
                                    </w:pPr>
                                    <w:r w:rsidRPr="005B73FF">
                                      <w:rPr>
                                        <w:b/>
                                        <w:sz w:val="20"/>
                                        <w:szCs w:val="20"/>
                                      </w:rPr>
                                      <w:t xml:space="preserve">  Agences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e 13"/>
                            <wpg:cNvGrpSpPr/>
                            <wpg:grpSpPr>
                              <a:xfrm>
                                <a:off x="-38239" y="0"/>
                                <a:ext cx="7785139" cy="4325825"/>
                                <a:chOff x="-38239" y="0"/>
                                <a:chExt cx="7785139" cy="4325825"/>
                              </a:xfrm>
                            </wpg:grpSpPr>
                            <wpg:grpSp>
                              <wpg:cNvPr id="14" name="Groupe 14"/>
                              <wpg:cNvGrpSpPr/>
                              <wpg:grpSpPr>
                                <a:xfrm>
                                  <a:off x="-38239" y="0"/>
                                  <a:ext cx="7785139" cy="4325825"/>
                                  <a:chOff x="-38239" y="0"/>
                                  <a:chExt cx="7785139" cy="4325825"/>
                                </a:xfrm>
                              </wpg:grpSpPr>
                              <wpg:grpSp>
                                <wpg:cNvPr id="15" name="Groupe 15"/>
                                <wpg:cNvGrpSpPr/>
                                <wpg:grpSpPr>
                                  <a:xfrm>
                                    <a:off x="-38239" y="0"/>
                                    <a:ext cx="7785139" cy="4325825"/>
                                    <a:chOff x="-38239" y="0"/>
                                    <a:chExt cx="7785139" cy="4325825"/>
                                  </a:xfrm>
                                </wpg:grpSpPr>
                                <wps:wsp>
                                  <wps:cNvPr id="16" name="Connecteur droit 16"/>
                                  <wps:cNvCnPr/>
                                  <wps:spPr>
                                    <a:xfrm flipV="1">
                                      <a:off x="9525" y="3990975"/>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g:cNvPr id="17" name="Groupe 17"/>
                                  <wpg:cNvGrpSpPr/>
                                  <wpg:grpSpPr>
                                    <a:xfrm>
                                      <a:off x="-38239" y="0"/>
                                      <a:ext cx="7785139" cy="4325825"/>
                                      <a:chOff x="-38239" y="0"/>
                                      <a:chExt cx="7785139" cy="4325825"/>
                                    </a:xfrm>
                                  </wpg:grpSpPr>
                                  <wpg:grpSp>
                                    <wpg:cNvPr id="18" name="Groupe 18"/>
                                    <wpg:cNvGrpSpPr/>
                                    <wpg:grpSpPr>
                                      <a:xfrm>
                                        <a:off x="0" y="3943350"/>
                                        <a:ext cx="6990375" cy="382475"/>
                                        <a:chOff x="0" y="0"/>
                                        <a:chExt cx="6990375" cy="382475"/>
                                      </a:xfrm>
                                    </wpg:grpSpPr>
                                    <wps:wsp>
                                      <wps:cNvPr id="19" name="Zone de texte 19"/>
                                      <wps:cNvSpPr txBox="1"/>
                                      <wps:spPr>
                                        <a:xfrm>
                                          <a:off x="0" y="133350"/>
                                          <a:ext cx="540000" cy="20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7328B" w14:textId="77777777" w:rsidR="00602526" w:rsidRPr="005F5530" w:rsidRDefault="00602526" w:rsidP="00602526">
                                            <w:pPr>
                                              <w:rPr>
                                                <w:b/>
                                                <w:sz w:val="18"/>
                                                <w:szCs w:val="18"/>
                                              </w:rPr>
                                            </w:pPr>
                                            <w:r w:rsidRPr="005F5530">
                                              <w:rPr>
                                                <w:b/>
                                                <w:sz w:val="18"/>
                                                <w:szCs w:val="18"/>
                                              </w:rPr>
                                              <w:t>D</w:t>
                                            </w:r>
                                            <w:r w:rsidRPr="005F5530">
                                              <w:rPr>
                                                <w:b/>
                                                <w:sz w:val="18"/>
                                                <w:szCs w:val="18"/>
                                                <w:u w:val="single"/>
                                                <w:vertAlign w:val="superscript"/>
                                              </w:rPr>
                                              <w:t>pt</w:t>
                                            </w:r>
                                            <w:r w:rsidRPr="005F5530">
                                              <w:rPr>
                                                <w:b/>
                                                <w:sz w:val="18"/>
                                                <w:szCs w:val="18"/>
                                              </w:rPr>
                                              <w:t xml:space="preserve"> CSA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Zone de texte 20"/>
                                      <wps:cNvSpPr txBox="1"/>
                                      <wps:spPr>
                                        <a:xfrm>
                                          <a:off x="561975" y="133350"/>
                                          <a:ext cx="540000" cy="215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A586C" w14:textId="77777777" w:rsidR="00602526" w:rsidRPr="005F5530" w:rsidRDefault="00602526" w:rsidP="00602526">
                                            <w:pPr>
                                              <w:rPr>
                                                <w:b/>
                                                <w:sz w:val="18"/>
                                                <w:szCs w:val="18"/>
                                              </w:rPr>
                                            </w:pPr>
                                            <w:r w:rsidRPr="005F5530">
                                              <w:rPr>
                                                <w:b/>
                                                <w:sz w:val="18"/>
                                                <w:szCs w:val="18"/>
                                              </w:rPr>
                                              <w:t>D</w:t>
                                            </w:r>
                                            <w:r w:rsidRPr="005F5530">
                                              <w:rPr>
                                                <w:b/>
                                                <w:sz w:val="18"/>
                                                <w:szCs w:val="18"/>
                                                <w:u w:val="single"/>
                                                <w:vertAlign w:val="superscript"/>
                                              </w:rPr>
                                              <w:t xml:space="preserve">pt </w:t>
                                            </w:r>
                                            <w:r w:rsidRPr="005F5530">
                                              <w:rPr>
                                                <w:b/>
                                                <w:sz w:val="18"/>
                                                <w:szCs w:val="18"/>
                                              </w:rPr>
                                              <w:t>Dev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1133475" y="133350"/>
                                          <a:ext cx="474685" cy="230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30C33C" w14:textId="77777777" w:rsidR="00602526" w:rsidRPr="005F5530" w:rsidRDefault="00602526" w:rsidP="00602526">
                                            <w:pPr>
                                              <w:rPr>
                                                <w:b/>
                                                <w:sz w:val="18"/>
                                                <w:szCs w:val="18"/>
                                              </w:rPr>
                                            </w:pPr>
                                            <w:proofErr w:type="spellStart"/>
                                            <w:r w:rsidRPr="005F5530">
                                              <w:rPr>
                                                <w:b/>
                                                <w:sz w:val="18"/>
                                                <w:szCs w:val="18"/>
                                              </w:rPr>
                                              <w:t>D</w:t>
                                            </w:r>
                                            <w:r w:rsidRPr="005F5530">
                                              <w:rPr>
                                                <w:b/>
                                                <w:sz w:val="18"/>
                                                <w:szCs w:val="18"/>
                                                <w:u w:val="single"/>
                                                <w:vertAlign w:val="superscript"/>
                                              </w:rPr>
                                              <w:t>pt</w:t>
                                            </w:r>
                                            <w:r w:rsidRPr="005F5530">
                                              <w:rPr>
                                                <w:b/>
                                                <w:sz w:val="18"/>
                                                <w:szCs w:val="18"/>
                                              </w:rPr>
                                              <w:t>CO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Zone de texte 22"/>
                                      <wps:cNvSpPr txBox="1"/>
                                      <wps:spPr>
                                        <a:xfrm>
                                          <a:off x="1724025" y="133350"/>
                                          <a:ext cx="532550" cy="222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1C21F3" w14:textId="77777777" w:rsidR="00602526" w:rsidRPr="005F5530" w:rsidRDefault="00602526" w:rsidP="00602526">
                                            <w:pPr>
                                              <w:rPr>
                                                <w:b/>
                                                <w:sz w:val="18"/>
                                                <w:szCs w:val="18"/>
                                              </w:rPr>
                                            </w:pPr>
                                            <w:proofErr w:type="spellStart"/>
                                            <w:r w:rsidRPr="005F5530">
                                              <w:rPr>
                                                <w:b/>
                                                <w:sz w:val="18"/>
                                                <w:szCs w:val="18"/>
                                              </w:rPr>
                                              <w:t>D</w:t>
                                            </w:r>
                                            <w:r w:rsidRPr="005F5530">
                                              <w:rPr>
                                                <w:b/>
                                                <w:sz w:val="18"/>
                                                <w:szCs w:val="18"/>
                                                <w:u w:val="single"/>
                                                <w:vertAlign w:val="superscript"/>
                                              </w:rPr>
                                              <w:t>pt</w:t>
                                            </w:r>
                                            <w:r w:rsidRPr="005F5530">
                                              <w:rPr>
                                                <w:b/>
                                                <w:sz w:val="18"/>
                                                <w:szCs w:val="18"/>
                                              </w:rPr>
                                              <w:t>cpté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Zone de texte 23"/>
                                      <wps:cNvSpPr txBox="1"/>
                                      <wps:spPr>
                                        <a:xfrm>
                                          <a:off x="2305050" y="142875"/>
                                          <a:ext cx="597330" cy="20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93584E" w14:textId="77777777" w:rsidR="00602526" w:rsidRPr="005F5530" w:rsidRDefault="00602526" w:rsidP="00602526">
                                            <w:pPr>
                                              <w:rPr>
                                                <w:b/>
                                                <w:sz w:val="18"/>
                                                <w:szCs w:val="18"/>
                                              </w:rPr>
                                            </w:pPr>
                                            <w:proofErr w:type="spellStart"/>
                                            <w:r w:rsidRPr="005F5530">
                                              <w:rPr>
                                                <w:b/>
                                                <w:sz w:val="18"/>
                                                <w:szCs w:val="18"/>
                                              </w:rPr>
                                              <w:t>D</w:t>
                                            </w:r>
                                            <w:r w:rsidRPr="005F5530">
                                              <w:rPr>
                                                <w:b/>
                                                <w:sz w:val="18"/>
                                                <w:szCs w:val="18"/>
                                                <w:u w:val="single"/>
                                                <w:vertAlign w:val="superscript"/>
                                              </w:rPr>
                                              <w:t>pt</w:t>
                                            </w:r>
                                            <w:r w:rsidRPr="005F5530">
                                              <w:rPr>
                                                <w:b/>
                                                <w:sz w:val="18"/>
                                                <w:szCs w:val="18"/>
                                              </w:rPr>
                                              <w:t>G.Fin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Zone de texte 24"/>
                                      <wps:cNvSpPr txBox="1"/>
                                      <wps:spPr>
                                        <a:xfrm>
                                          <a:off x="3190875" y="133350"/>
                                          <a:ext cx="561600"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7D039" w14:textId="77777777" w:rsidR="00602526" w:rsidRPr="005F5530" w:rsidRDefault="00602526" w:rsidP="00602526">
                                            <w:pPr>
                                              <w:rPr>
                                                <w:b/>
                                                <w:sz w:val="18"/>
                                                <w:szCs w:val="18"/>
                                              </w:rPr>
                                            </w:pPr>
                                            <w:proofErr w:type="spellStart"/>
                                            <w:r w:rsidRPr="005F5530">
                                              <w:rPr>
                                                <w:b/>
                                                <w:sz w:val="18"/>
                                                <w:szCs w:val="18"/>
                                              </w:rPr>
                                              <w:t>D</w:t>
                                            </w:r>
                                            <w:r w:rsidRPr="005F5530">
                                              <w:rPr>
                                                <w:b/>
                                                <w:sz w:val="18"/>
                                                <w:szCs w:val="18"/>
                                                <w:u w:val="single"/>
                                                <w:vertAlign w:val="superscript"/>
                                              </w:rPr>
                                              <w:t>pt</w:t>
                                            </w:r>
                                            <w:r w:rsidRPr="005F5530">
                                              <w:rPr>
                                                <w:b/>
                                                <w:sz w:val="18"/>
                                                <w:szCs w:val="18"/>
                                              </w:rPr>
                                              <w:t>pers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Zone de texte 25"/>
                                      <wps:cNvSpPr txBox="1"/>
                                      <wps:spPr>
                                        <a:xfrm>
                                          <a:off x="3781425" y="133350"/>
                                          <a:ext cx="518400" cy="215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1BA48F" w14:textId="77777777" w:rsidR="00602526" w:rsidRPr="005F5530" w:rsidRDefault="00602526" w:rsidP="00602526">
                                            <w:pPr>
                                              <w:rPr>
                                                <w:b/>
                                                <w:sz w:val="18"/>
                                                <w:szCs w:val="18"/>
                                              </w:rPr>
                                            </w:pPr>
                                            <w:proofErr w:type="spellStart"/>
                                            <w:r w:rsidRPr="005F5530">
                                              <w:rPr>
                                                <w:b/>
                                                <w:sz w:val="18"/>
                                                <w:szCs w:val="18"/>
                                              </w:rPr>
                                              <w:t>C.Méd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Zone de texte 31"/>
                                      <wps:cNvSpPr txBox="1"/>
                                      <wps:spPr>
                                        <a:xfrm>
                                          <a:off x="5886450" y="180975"/>
                                          <a:ext cx="503555" cy="20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BBE366" w14:textId="77777777" w:rsidR="00602526" w:rsidRPr="005F5530" w:rsidRDefault="00602526" w:rsidP="00602526">
                                            <w:pPr>
                                              <w:rPr>
                                                <w:b/>
                                                <w:sz w:val="18"/>
                                                <w:szCs w:val="18"/>
                                              </w:rPr>
                                            </w:pPr>
                                            <w:proofErr w:type="spellStart"/>
                                            <w:r w:rsidRPr="005F5530">
                                              <w:rPr>
                                                <w:b/>
                                                <w:sz w:val="18"/>
                                                <w:szCs w:val="18"/>
                                              </w:rPr>
                                              <w:t>D</w:t>
                                            </w:r>
                                            <w:r w:rsidRPr="005F5530">
                                              <w:rPr>
                                                <w:b/>
                                                <w:sz w:val="18"/>
                                                <w:szCs w:val="18"/>
                                                <w:u w:val="single"/>
                                                <w:vertAlign w:val="superscript"/>
                                              </w:rPr>
                                              <w:t>pt</w:t>
                                            </w:r>
                                            <w:r w:rsidRPr="005F5530">
                                              <w:rPr>
                                                <w:b/>
                                                <w:sz w:val="18"/>
                                                <w:szCs w:val="18"/>
                                              </w:rPr>
                                              <w:t>A.A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Zone de texte 32"/>
                                      <wps:cNvSpPr txBox="1"/>
                                      <wps:spPr>
                                        <a:xfrm>
                                          <a:off x="6467475" y="171450"/>
                                          <a:ext cx="496800" cy="20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116911" w14:textId="77777777" w:rsidR="00602526" w:rsidRPr="005F5530" w:rsidRDefault="00602526" w:rsidP="00602526">
                                            <w:pPr>
                                              <w:rPr>
                                                <w:b/>
                                                <w:sz w:val="18"/>
                                                <w:szCs w:val="18"/>
                                              </w:rPr>
                                            </w:pPr>
                                            <w:proofErr w:type="spellStart"/>
                                            <w:r w:rsidRPr="005F5530">
                                              <w:rPr>
                                                <w:b/>
                                                <w:sz w:val="18"/>
                                                <w:szCs w:val="18"/>
                                              </w:rPr>
                                              <w:t>D</w:t>
                                            </w:r>
                                            <w:r w:rsidRPr="005F5530">
                                              <w:rPr>
                                                <w:b/>
                                                <w:sz w:val="18"/>
                                                <w:szCs w:val="18"/>
                                                <w:u w:val="single"/>
                                                <w:vertAlign w:val="superscript"/>
                                              </w:rPr>
                                              <w:t>pt</w:t>
                                            </w:r>
                                            <w:r w:rsidRPr="005F5530">
                                              <w:rPr>
                                                <w:b/>
                                                <w:sz w:val="18"/>
                                                <w:szCs w:val="18"/>
                                              </w:rPr>
                                              <w:t>GP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Connecteur droit 61"/>
                                      <wps:cNvCnPr/>
                                      <wps:spPr>
                                        <a:xfrm>
                                          <a:off x="9525" y="47625"/>
                                          <a:ext cx="1634400"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Connecteur droit avec flèche 91"/>
                                      <wps:cNvCnPr/>
                                      <wps:spPr>
                                        <a:xfrm>
                                          <a:off x="1362075" y="57150"/>
                                          <a:ext cx="0" cy="136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Connecteur droit avec flèche 97"/>
                                      <wps:cNvCnPr/>
                                      <wps:spPr>
                                        <a:xfrm>
                                          <a:off x="800100" y="66675"/>
                                          <a:ext cx="7200" cy="129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8" name="Connecteur droit avec flèche 98"/>
                                      <wps:cNvCnPr/>
                                      <wps:spPr>
                                        <a:xfrm>
                                          <a:off x="276225" y="66675"/>
                                          <a:ext cx="0" cy="115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 name="Connecteur droit 99"/>
                                      <wps:cNvCnPr/>
                                      <wps:spPr>
                                        <a:xfrm flipV="1">
                                          <a:off x="3190875" y="0"/>
                                          <a:ext cx="0" cy="136800"/>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Connecteur droit 109"/>
                                      <wps:cNvCnPr/>
                                      <wps:spPr>
                                        <a:xfrm flipV="1">
                                          <a:off x="4295775" y="19050"/>
                                          <a:ext cx="0" cy="12960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Connecteur droit 111"/>
                                      <wps:cNvCnPr/>
                                      <wps:spPr>
                                        <a:xfrm>
                                          <a:off x="3190875" y="9525"/>
                                          <a:ext cx="1122655" cy="720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Connecteur droit 112"/>
                                      <wps:cNvCnPr/>
                                      <wps:spPr>
                                        <a:xfrm flipV="1">
                                          <a:off x="5886450" y="47625"/>
                                          <a:ext cx="0" cy="12240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Connecteur droit 113"/>
                                      <wps:cNvCnPr/>
                                      <wps:spPr>
                                        <a:xfrm flipV="1">
                                          <a:off x="6962775" y="57150"/>
                                          <a:ext cx="0" cy="115200"/>
                                        </a:xfrm>
                                        <a:prstGeom prst="line">
                                          <a:avLst/>
                                        </a:prstGeom>
                                      </wps:spPr>
                                      <wps:style>
                                        <a:lnRef idx="1">
                                          <a:schemeClr val="dk1"/>
                                        </a:lnRef>
                                        <a:fillRef idx="0">
                                          <a:schemeClr val="dk1"/>
                                        </a:fillRef>
                                        <a:effectRef idx="0">
                                          <a:schemeClr val="dk1"/>
                                        </a:effectRef>
                                        <a:fontRef idx="minor">
                                          <a:schemeClr val="tx1"/>
                                        </a:fontRef>
                                      </wps:style>
                                      <wps:bodyPr/>
                                    </wps:wsp>
                                    <wps:wsp>
                                      <wps:cNvPr id="129" name="Connecteur droit 129"/>
                                      <wps:cNvCnPr/>
                                      <wps:spPr>
                                        <a:xfrm>
                                          <a:off x="5895975" y="76200"/>
                                          <a:ext cx="109440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30" name="Groupe 130"/>
                                    <wpg:cNvGrpSpPr/>
                                    <wpg:grpSpPr>
                                      <a:xfrm>
                                        <a:off x="-38239" y="0"/>
                                        <a:ext cx="7785139" cy="4072505"/>
                                        <a:chOff x="-219214" y="0"/>
                                        <a:chExt cx="7785139" cy="4072505"/>
                                      </a:xfrm>
                                    </wpg:grpSpPr>
                                    <wps:wsp>
                                      <wps:cNvPr id="131" name="Zone de texte 131"/>
                                      <wps:cNvSpPr txBox="1"/>
                                      <wps:spPr>
                                        <a:xfrm>
                                          <a:off x="-219214" y="3552825"/>
                                          <a:ext cx="1219564" cy="23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CF7A1B" w14:textId="77777777" w:rsidR="00602526" w:rsidRPr="005B73FF" w:rsidRDefault="00602526" w:rsidP="00602526">
                                            <w:pPr>
                                              <w:jc w:val="center"/>
                                              <w:rPr>
                                                <w:b/>
                                                <w:sz w:val="20"/>
                                                <w:szCs w:val="20"/>
                                              </w:rPr>
                                            </w:pPr>
                                            <w:proofErr w:type="spellStart"/>
                                            <w:r w:rsidRPr="005B73FF">
                                              <w:rPr>
                                                <w:b/>
                                                <w:sz w:val="20"/>
                                                <w:szCs w:val="20"/>
                                              </w:rPr>
                                              <w:t>Dir</w:t>
                                            </w:r>
                                            <w:proofErr w:type="spellEnd"/>
                                            <w:r w:rsidRPr="005B73FF">
                                              <w:rPr>
                                                <w:b/>
                                                <w:sz w:val="20"/>
                                                <w:szCs w:val="20"/>
                                              </w:rPr>
                                              <w:t>. Technique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Zone de texte 132"/>
                                      <wps:cNvSpPr txBox="1"/>
                                      <wps:spPr>
                                        <a:xfrm>
                                          <a:off x="1274717" y="3548285"/>
                                          <a:ext cx="914400" cy="230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59B753" w14:textId="77777777" w:rsidR="00602526" w:rsidRPr="005B73FF" w:rsidRDefault="00602526" w:rsidP="00602526">
                                            <w:pPr>
                                              <w:jc w:val="center"/>
                                              <w:rPr>
                                                <w:b/>
                                                <w:sz w:val="20"/>
                                                <w:szCs w:val="20"/>
                                              </w:rPr>
                                            </w:pPr>
                                            <w:proofErr w:type="spellStart"/>
                                            <w:r w:rsidRPr="005B73FF">
                                              <w:rPr>
                                                <w:b/>
                                                <w:sz w:val="20"/>
                                                <w:szCs w:val="20"/>
                                              </w:rPr>
                                              <w:t>Dir.Financiere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Zone de texte 133"/>
                                      <wps:cNvSpPr txBox="1"/>
                                      <wps:spPr>
                                        <a:xfrm>
                                          <a:off x="2247900" y="3514725"/>
                                          <a:ext cx="1050300" cy="244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62B15D" w14:textId="77777777" w:rsidR="00602526" w:rsidRPr="005B73FF" w:rsidRDefault="00602526" w:rsidP="00602526">
                                            <w:pPr>
                                              <w:rPr>
                                                <w:b/>
                                                <w:sz w:val="20"/>
                                                <w:szCs w:val="20"/>
                                              </w:rPr>
                                            </w:pPr>
                                            <w:proofErr w:type="gramStart"/>
                                            <w:r w:rsidRPr="005B73FF">
                                              <w:rPr>
                                                <w:b/>
                                                <w:sz w:val="20"/>
                                                <w:szCs w:val="20"/>
                                              </w:rPr>
                                              <w:t>Dardes</w:t>
                                            </w:r>
                                            <w:proofErr w:type="gramEnd"/>
                                            <w:r w:rsidRPr="005B73FF">
                                              <w:rPr>
                                                <w:b/>
                                                <w:sz w:val="20"/>
                                                <w:szCs w:val="20"/>
                                              </w:rPr>
                                              <w:t xml:space="preserve"> crédits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Zone de texte 134"/>
                                      <wps:cNvSpPr txBox="1"/>
                                      <wps:spPr>
                                        <a:xfrm>
                                          <a:off x="4067175" y="3533775"/>
                                          <a:ext cx="900000" cy="24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811993" w14:textId="77777777" w:rsidR="00602526" w:rsidRPr="005B73FF" w:rsidRDefault="00602526" w:rsidP="00602526">
                                            <w:pPr>
                                              <w:rPr>
                                                <w:b/>
                                                <w:sz w:val="20"/>
                                                <w:szCs w:val="20"/>
                                              </w:rPr>
                                            </w:pPr>
                                            <w:proofErr w:type="spellStart"/>
                                            <w:r w:rsidRPr="005B73FF">
                                              <w:rPr>
                                                <w:b/>
                                                <w:sz w:val="20"/>
                                                <w:szCs w:val="20"/>
                                              </w:rPr>
                                              <w:t>Dir.Audit</w:t>
                                            </w:r>
                                            <w:proofErr w:type="spellEnd"/>
                                            <w:r w:rsidRPr="005B73FF">
                                              <w:rPr>
                                                <w:b/>
                                                <w:sz w:val="20"/>
                                                <w:szCs w:val="20"/>
                                              </w:rPr>
                                              <w:t xml:space="preserve"> </w:t>
                                            </w:r>
                                            <w:proofErr w:type="spellStart"/>
                                            <w:r w:rsidRPr="005B73FF">
                                              <w:rPr>
                                                <w:b/>
                                                <w:sz w:val="20"/>
                                                <w:szCs w:val="20"/>
                                              </w:rPr>
                                              <w:t>inte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Zone de texte 135"/>
                                      <wps:cNvSpPr txBox="1"/>
                                      <wps:spPr>
                                        <a:xfrm>
                                          <a:off x="5000625" y="3533775"/>
                                          <a:ext cx="770400" cy="23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373FC" w14:textId="77777777" w:rsidR="00602526" w:rsidRPr="005B73FF" w:rsidRDefault="00602526" w:rsidP="00602526">
                                            <w:pPr>
                                              <w:rPr>
                                                <w:b/>
                                                <w:sz w:val="20"/>
                                                <w:szCs w:val="20"/>
                                              </w:rPr>
                                            </w:pPr>
                                            <w:proofErr w:type="spellStart"/>
                                            <w:r w:rsidRPr="005B73FF">
                                              <w:rPr>
                                                <w:b/>
                                                <w:sz w:val="20"/>
                                                <w:szCs w:val="20"/>
                                              </w:rPr>
                                              <w:t>Dir</w:t>
                                            </w:r>
                                            <w:proofErr w:type="spellEnd"/>
                                            <w:r w:rsidRPr="005B73FF">
                                              <w:rPr>
                                                <w:b/>
                                                <w:sz w:val="20"/>
                                                <w:szCs w:val="20"/>
                                              </w:rPr>
                                              <w:t xml:space="preserve">. C. </w:t>
                                            </w:r>
                                            <w:proofErr w:type="spellStart"/>
                                            <w:r w:rsidRPr="005B73FF">
                                              <w:rPr>
                                                <w:b/>
                                                <w:sz w:val="20"/>
                                                <w:szCs w:val="20"/>
                                              </w:rPr>
                                              <w:t>Gest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Zone de texte 136"/>
                                      <wps:cNvSpPr txBox="1"/>
                                      <wps:spPr>
                                        <a:xfrm>
                                          <a:off x="5829300" y="3524250"/>
                                          <a:ext cx="1000800" cy="229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B7445C" w14:textId="77777777" w:rsidR="00602526" w:rsidRPr="005B73FF" w:rsidRDefault="00602526" w:rsidP="00602526">
                                            <w:pPr>
                                              <w:rPr>
                                                <w:b/>
                                                <w:sz w:val="20"/>
                                                <w:szCs w:val="20"/>
                                              </w:rPr>
                                            </w:pPr>
                                            <w:proofErr w:type="spellStart"/>
                                            <w:r w:rsidRPr="005B73FF">
                                              <w:rPr>
                                                <w:b/>
                                                <w:sz w:val="20"/>
                                                <w:szCs w:val="20"/>
                                              </w:rPr>
                                              <w:t>Dir</w:t>
                                            </w:r>
                                            <w:proofErr w:type="spellEnd"/>
                                            <w:r w:rsidRPr="005B73FF">
                                              <w:rPr>
                                                <w:b/>
                                                <w:sz w:val="20"/>
                                                <w:szCs w:val="20"/>
                                              </w:rPr>
                                              <w:t xml:space="preserve">. </w:t>
                                            </w:r>
                                            <w:proofErr w:type="spellStart"/>
                                            <w:r w:rsidRPr="005B73FF">
                                              <w:rPr>
                                                <w:b/>
                                                <w:sz w:val="20"/>
                                                <w:szCs w:val="20"/>
                                              </w:rPr>
                                              <w:t>Serv.Génér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Zone de texte 137"/>
                                      <wps:cNvSpPr txBox="1"/>
                                      <wps:spPr>
                                        <a:xfrm>
                                          <a:off x="6867525" y="3505200"/>
                                          <a:ext cx="698400" cy="23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2DEA15" w14:textId="77777777" w:rsidR="00602526" w:rsidRPr="005B73FF" w:rsidRDefault="00602526" w:rsidP="00602526">
                                            <w:pPr>
                                              <w:rPr>
                                                <w:b/>
                                                <w:sz w:val="20"/>
                                                <w:szCs w:val="20"/>
                                              </w:rPr>
                                            </w:pPr>
                                            <w:proofErr w:type="spellStart"/>
                                            <w:r w:rsidRPr="005B73FF">
                                              <w:rPr>
                                                <w:b/>
                                                <w:sz w:val="20"/>
                                                <w:szCs w:val="20"/>
                                              </w:rPr>
                                              <w:t>Dir.Form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Zone de texte 138"/>
                                      <wps:cNvSpPr txBox="1"/>
                                      <wps:spPr>
                                        <a:xfrm>
                                          <a:off x="3333750" y="3524250"/>
                                          <a:ext cx="705600" cy="258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419C2F" w14:textId="77777777" w:rsidR="00602526" w:rsidRPr="005B73FF" w:rsidRDefault="00602526" w:rsidP="00602526">
                                            <w:pPr>
                                              <w:rPr>
                                                <w:b/>
                                                <w:sz w:val="20"/>
                                                <w:szCs w:val="20"/>
                                              </w:rPr>
                                            </w:pPr>
                                            <w:proofErr w:type="spellStart"/>
                                            <w:r w:rsidRPr="005B73FF">
                                              <w:rPr>
                                                <w:b/>
                                                <w:sz w:val="20"/>
                                                <w:szCs w:val="20"/>
                                              </w:rPr>
                                              <w:t>Dir</w:t>
                                            </w:r>
                                            <w:proofErr w:type="spellEnd"/>
                                            <w:r w:rsidRPr="005B73FF">
                                              <w:rPr>
                                                <w:b/>
                                                <w:sz w:val="20"/>
                                                <w:szCs w:val="20"/>
                                              </w:rPr>
                                              <w:t>. R.H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Connecteur droit avec flèche 139"/>
                                      <wps:cNvCnPr/>
                                      <wps:spPr>
                                        <a:xfrm>
                                          <a:off x="447675" y="3810000"/>
                                          <a:ext cx="0" cy="159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Connecteur droit avec flèche 140"/>
                                      <wps:cNvCnPr/>
                                      <wps:spPr>
                                        <a:xfrm>
                                          <a:off x="3705225" y="3781425"/>
                                          <a:ext cx="0" cy="20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Connecteur droit avec flèche 141"/>
                                      <wps:cNvCnPr/>
                                      <wps:spPr>
                                        <a:xfrm>
                                          <a:off x="6334125" y="3762375"/>
                                          <a:ext cx="14400" cy="310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2" name="Groupe 142"/>
                                      <wpg:cNvGrpSpPr/>
                                      <wpg:grpSpPr>
                                        <a:xfrm>
                                          <a:off x="38100" y="0"/>
                                          <a:ext cx="7286025" cy="3605475"/>
                                          <a:chOff x="0" y="0"/>
                                          <a:chExt cx="7286025" cy="3605475"/>
                                        </a:xfrm>
                                      </wpg:grpSpPr>
                                      <wps:wsp>
                                        <wps:cNvPr id="143" name="Connecteur droit avec flèche 143"/>
                                        <wps:cNvCnPr/>
                                        <wps:spPr>
                                          <a:xfrm flipV="1">
                                            <a:off x="342900" y="3267075"/>
                                            <a:ext cx="0" cy="259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4" name="Connecteur droit avec flèche 144"/>
                                        <wps:cNvCnPr/>
                                        <wps:spPr>
                                          <a:xfrm flipV="1">
                                            <a:off x="7239000" y="3238500"/>
                                            <a:ext cx="0" cy="266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 name="Connecteur droit 145"/>
                                        <wps:cNvCnPr/>
                                        <wps:spPr>
                                          <a:xfrm flipV="1">
                                            <a:off x="352425" y="3257550"/>
                                            <a:ext cx="6933600" cy="28800"/>
                                          </a:xfrm>
                                          <a:prstGeom prst="line">
                                            <a:avLst/>
                                          </a:prstGeom>
                                        </wps:spPr>
                                        <wps:style>
                                          <a:lnRef idx="1">
                                            <a:schemeClr val="dk1"/>
                                          </a:lnRef>
                                          <a:fillRef idx="0">
                                            <a:schemeClr val="dk1"/>
                                          </a:fillRef>
                                          <a:effectRef idx="0">
                                            <a:schemeClr val="dk1"/>
                                          </a:effectRef>
                                          <a:fontRef idx="minor">
                                            <a:schemeClr val="tx1"/>
                                          </a:fontRef>
                                        </wps:style>
                                        <wps:bodyPr/>
                                      </wps:wsp>
                                      <wps:wsp>
                                        <wps:cNvPr id="146" name="Connecteur droit avec flèche 146"/>
                                        <wps:cNvCnPr/>
                                        <wps:spPr>
                                          <a:xfrm>
                                            <a:off x="1762125" y="3286125"/>
                                            <a:ext cx="7200" cy="27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 name="Connecteur droit avec flèche 147"/>
                                        <wps:cNvCnPr/>
                                        <wps:spPr>
                                          <a:xfrm>
                                            <a:off x="2762250" y="3286125"/>
                                            <a:ext cx="0" cy="280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8" name="Connecteur droit avec flèche 148"/>
                                        <wps:cNvCnPr/>
                                        <wps:spPr>
                                          <a:xfrm>
                                            <a:off x="3629025" y="3286125"/>
                                            <a:ext cx="7200" cy="266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9" name="Connecteur droit avec flèche 149"/>
                                        <wps:cNvCnPr/>
                                        <wps:spPr>
                                          <a:xfrm>
                                            <a:off x="4457700" y="3286125"/>
                                            <a:ext cx="7200" cy="287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 name="Connecteur droit avec flèche 150"/>
                                        <wps:cNvCnPr/>
                                        <wps:spPr>
                                          <a:xfrm>
                                            <a:off x="5314950" y="3267075"/>
                                            <a:ext cx="7200" cy="338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1" name="Connecteur droit avec flèche 151"/>
                                        <wps:cNvCnPr/>
                                        <wps:spPr>
                                          <a:xfrm>
                                            <a:off x="6257925" y="3267075"/>
                                            <a:ext cx="7200" cy="3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52" name="Groupe 152"/>
                                        <wpg:cNvGrpSpPr/>
                                        <wpg:grpSpPr>
                                          <a:xfrm>
                                            <a:off x="0" y="0"/>
                                            <a:ext cx="6127340" cy="3286195"/>
                                            <a:chOff x="0" y="0"/>
                                            <a:chExt cx="6127340" cy="3286195"/>
                                          </a:xfrm>
                                        </wpg:grpSpPr>
                                        <wps:wsp>
                                          <wps:cNvPr id="153" name="Zone de texte 153"/>
                                          <wps:cNvSpPr txBox="1"/>
                                          <wps:spPr>
                                            <a:xfrm>
                                              <a:off x="571255" y="2076058"/>
                                              <a:ext cx="1579599"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8C14AD" w14:textId="77777777" w:rsidR="00602526" w:rsidRPr="005B73FF" w:rsidRDefault="00602526" w:rsidP="00602526">
                                                <w:pPr>
                                                  <w:rPr>
                                                    <w:b/>
                                                    <w:sz w:val="20"/>
                                                    <w:szCs w:val="20"/>
                                                  </w:rPr>
                                                </w:pPr>
                                                <w:r w:rsidRPr="005B73FF">
                                                  <w:rPr>
                                                    <w:b/>
                                                    <w:sz w:val="20"/>
                                                    <w:szCs w:val="20"/>
                                                  </w:rPr>
                                                  <w:t xml:space="preserve"> Informatique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Zone de texte 154"/>
                                          <wps:cNvSpPr txBox="1"/>
                                          <wps:spPr>
                                            <a:xfrm>
                                              <a:off x="580890" y="2400072"/>
                                              <a:ext cx="1569800"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C28F37" w14:textId="77777777" w:rsidR="00602526" w:rsidRPr="005B73FF" w:rsidRDefault="00602526" w:rsidP="00602526">
                                                <w:pPr>
                                                  <w:rPr>
                                                    <w:b/>
                                                    <w:sz w:val="20"/>
                                                    <w:szCs w:val="20"/>
                                                  </w:rPr>
                                                </w:pPr>
                                                <w:r w:rsidRPr="005B73FF">
                                                  <w:rPr>
                                                    <w:b/>
                                                    <w:sz w:val="20"/>
                                                    <w:szCs w:val="20"/>
                                                  </w:rPr>
                                                  <w:t>Juridique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Zone de texte 155"/>
                                          <wps:cNvSpPr txBox="1"/>
                                          <wps:spPr>
                                            <a:xfrm>
                                              <a:off x="580944" y="2724021"/>
                                              <a:ext cx="1570073" cy="26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397EE" w14:textId="77777777" w:rsidR="00602526" w:rsidRPr="005B73FF" w:rsidRDefault="00602526" w:rsidP="00602526">
                                                <w:pPr>
                                                  <w:rPr>
                                                    <w:b/>
                                                    <w:sz w:val="20"/>
                                                    <w:szCs w:val="20"/>
                                                  </w:rPr>
                                                </w:pPr>
                                                <w:r w:rsidRPr="005B73FF">
                                                  <w:rPr>
                                                    <w:b/>
                                                    <w:sz w:val="20"/>
                                                    <w:szCs w:val="20"/>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6" name="Groupe 156"/>
                                          <wpg:cNvGrpSpPr/>
                                          <wpg:grpSpPr>
                                            <a:xfrm>
                                              <a:off x="0" y="0"/>
                                              <a:ext cx="6127340" cy="1947450"/>
                                              <a:chOff x="0" y="0"/>
                                              <a:chExt cx="6127340" cy="1947450"/>
                                            </a:xfrm>
                                          </wpg:grpSpPr>
                                          <wps:wsp>
                                            <wps:cNvPr id="157" name="Zone de texte 157"/>
                                            <wps:cNvSpPr txBox="1"/>
                                            <wps:spPr>
                                              <a:xfrm>
                                                <a:off x="0" y="1695450"/>
                                                <a:ext cx="1569320"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4DFCC2" w14:textId="77777777" w:rsidR="00602526" w:rsidRPr="005B73FF" w:rsidRDefault="00602526" w:rsidP="00602526">
                                                  <w:pPr>
                                                    <w:rPr>
                                                      <w:b/>
                                                      <w:sz w:val="20"/>
                                                      <w:szCs w:val="20"/>
                                                    </w:rPr>
                                                  </w:pPr>
                                                  <w:r w:rsidRPr="005B73FF">
                                                    <w:rPr>
                                                      <w:b/>
                                                      <w:sz w:val="20"/>
                                                      <w:szCs w:val="20"/>
                                                    </w:rPr>
                                                    <w:t>Département Autonomes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Zone de texte 158"/>
                                            <wps:cNvSpPr txBox="1"/>
                                            <wps:spPr>
                                              <a:xfrm>
                                                <a:off x="5105400" y="1695450"/>
                                                <a:ext cx="1021940" cy="237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C553B" w14:textId="77777777" w:rsidR="00602526" w:rsidRPr="005B73FF" w:rsidRDefault="00602526" w:rsidP="00602526">
                                                  <w:pPr>
                                                    <w:rPr>
                                                      <w:b/>
                                                      <w:sz w:val="20"/>
                                                      <w:szCs w:val="20"/>
                                                    </w:rPr>
                                                  </w:pPr>
                                                  <w:r w:rsidRPr="005B73FF">
                                                    <w:rPr>
                                                      <w:b/>
                                                      <w:sz w:val="20"/>
                                                      <w:szCs w:val="20"/>
                                                    </w:rPr>
                                                    <w:t xml:space="preserve">   Secrétariat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9" name="Groupe 159"/>
                                            <wpg:cNvGrpSpPr/>
                                            <wpg:grpSpPr>
                                              <a:xfrm>
                                                <a:off x="2638425" y="0"/>
                                                <a:ext cx="3484725" cy="1366650"/>
                                                <a:chOff x="0" y="0"/>
                                                <a:chExt cx="3484725" cy="1366650"/>
                                              </a:xfrm>
                                            </wpg:grpSpPr>
                                            <wps:wsp>
                                              <wps:cNvPr id="160" name="Zone de texte 160"/>
                                              <wps:cNvSpPr txBox="1"/>
                                              <wps:spPr>
                                                <a:xfrm>
                                                  <a:off x="0" y="0"/>
                                                  <a:ext cx="1634400" cy="27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3734C8" w14:textId="77777777" w:rsidR="00602526" w:rsidRPr="005B73FF" w:rsidRDefault="00602526" w:rsidP="00602526">
                                                    <w:pPr>
                                                      <w:rPr>
                                                        <w:b/>
                                                        <w:sz w:val="20"/>
                                                        <w:szCs w:val="20"/>
                                                      </w:rPr>
                                                    </w:pPr>
                                                    <w:r w:rsidRPr="005B73FF">
                                                      <w:rPr>
                                                        <w:b/>
                                                        <w:sz w:val="20"/>
                                                        <w:szCs w:val="20"/>
                                                      </w:rPr>
                                                      <w:t xml:space="preserve">        Assemble générale</w:t>
                                                    </w:r>
                                                  </w:p>
                                                  <w:p w14:paraId="47F08F3C" w14:textId="77777777" w:rsidR="00602526" w:rsidRPr="005B73FF" w:rsidRDefault="00602526" w:rsidP="00602526">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Zone de texte 161"/>
                                              <wps:cNvSpPr txBox="1"/>
                                              <wps:spPr>
                                                <a:xfrm>
                                                  <a:off x="9525" y="485775"/>
                                                  <a:ext cx="1626655" cy="28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FDAE1" w14:textId="77777777" w:rsidR="00602526" w:rsidRPr="005B73FF" w:rsidRDefault="00602526" w:rsidP="00602526">
                                                    <w:pPr>
                                                      <w:rPr>
                                                        <w:b/>
                                                        <w:sz w:val="20"/>
                                                        <w:szCs w:val="20"/>
                                                      </w:rPr>
                                                    </w:pPr>
                                                    <w:r w:rsidRPr="005B73FF">
                                                      <w:rPr>
                                                        <w:b/>
                                                        <w:sz w:val="20"/>
                                                        <w:szCs w:val="20"/>
                                                      </w:rPr>
                                                      <w:t xml:space="preserve">    Conseil d’Administration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Zone de texte 162"/>
                                              <wps:cNvSpPr txBox="1"/>
                                              <wps:spPr>
                                                <a:xfrm>
                                                  <a:off x="9525" y="1085850"/>
                                                  <a:ext cx="1634080" cy="28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706FFA" w14:textId="77777777" w:rsidR="00602526" w:rsidRPr="005B73FF" w:rsidRDefault="00602526" w:rsidP="00602526">
                                                    <w:pPr>
                                                      <w:rPr>
                                                        <w:b/>
                                                        <w:sz w:val="20"/>
                                                        <w:szCs w:val="20"/>
                                                      </w:rPr>
                                                    </w:pPr>
                                                    <w:r w:rsidRPr="005B73FF">
                                                      <w:rPr>
                                                        <w:b/>
                                                        <w:sz w:val="20"/>
                                                        <w:szCs w:val="20"/>
                                                      </w:rPr>
                                                      <w:t xml:space="preserve">         Direction générale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Zone de texte 163"/>
                                              <wps:cNvSpPr txBox="1"/>
                                              <wps:spPr>
                                                <a:xfrm>
                                                  <a:off x="2447925" y="800100"/>
                                                  <a:ext cx="1036800" cy="28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B353AD" w14:textId="77777777" w:rsidR="00602526" w:rsidRPr="005B73FF" w:rsidRDefault="00602526" w:rsidP="00602526">
                                                    <w:pPr>
                                                      <w:rPr>
                                                        <w:b/>
                                                        <w:sz w:val="20"/>
                                                        <w:szCs w:val="20"/>
                                                      </w:rPr>
                                                    </w:pPr>
                                                    <w:r w:rsidRPr="005B73FF">
                                                      <w:rPr>
                                                        <w:b/>
                                                        <w:sz w:val="20"/>
                                                        <w:szCs w:val="20"/>
                                                      </w:rPr>
                                                      <w:t xml:space="preserve">      Secrétariat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Connecteur droit avec flèche 164"/>
                                              <wps:cNvCnPr/>
                                              <wps:spPr>
                                                <a:xfrm>
                                                  <a:off x="819150" y="781050"/>
                                                  <a:ext cx="0" cy="32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5" name="Connecteur droit avec flèche 165"/>
                                              <wps:cNvCnPr/>
                                              <wps:spPr>
                                                <a:xfrm>
                                                  <a:off x="828675" y="333375"/>
                                                  <a:ext cx="0" cy="16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6" name="Connecteur droit avec flèche 166"/>
                                              <wps:cNvCnPr/>
                                              <wps:spPr>
                                                <a:xfrm>
                                                  <a:off x="828675" y="923925"/>
                                                  <a:ext cx="1612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7" name="Connecteur droit avec flèche 167"/>
                                            <wps:cNvCnPr/>
                                            <wps:spPr>
                                              <a:xfrm flipV="1">
                                                <a:off x="1590675" y="1809750"/>
                                                <a:ext cx="3535200" cy="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8" name="Connecteur droit avec flèche 168"/>
                                            <wps:cNvCnPr/>
                                            <wps:spPr>
                                              <a:xfrm flipH="1">
                                                <a:off x="3457575" y="1362075"/>
                                                <a:ext cx="113" cy="4546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169" name="Connecteur droit avec flèche 169"/>
                                          <wps:cNvCnPr/>
                                          <wps:spPr>
                                            <a:xfrm>
                                              <a:off x="3466656" y="1809670"/>
                                              <a:ext cx="189" cy="1476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grpSp>
                              <wps:wsp>
                                <wps:cNvPr id="170" name="Connecteur droit avec flèche 170"/>
                                <wps:cNvCnPr/>
                                <wps:spPr>
                                  <a:xfrm>
                                    <a:off x="390525" y="1933575"/>
                                    <a:ext cx="0" cy="96202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171" name="Connecteur droit 171"/>
                              <wps:cNvCnPr/>
                              <wps:spPr>
                                <a:xfrm>
                                  <a:off x="390525" y="2228850"/>
                                  <a:ext cx="409547"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2" name="Connecteur droit 172"/>
                              <wps:cNvCnPr/>
                              <wps:spPr>
                                <a:xfrm>
                                  <a:off x="381000" y="2543175"/>
                                  <a:ext cx="408940"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3" name="Connecteur droit 173"/>
                              <wps:cNvCnPr/>
                              <wps:spPr>
                                <a:xfrm>
                                  <a:off x="390525" y="2895600"/>
                                  <a:ext cx="408940"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grpSp>
                          <wpg:cNvPr id="174" name="Groupe 174"/>
                          <wpg:cNvGrpSpPr/>
                          <wpg:grpSpPr>
                            <a:xfrm>
                              <a:off x="0" y="3286125"/>
                              <a:ext cx="2419350" cy="1443990"/>
                              <a:chOff x="0" y="-276329"/>
                              <a:chExt cx="2419546" cy="1444534"/>
                            </a:xfrm>
                          </wpg:grpSpPr>
                          <wps:wsp>
                            <wps:cNvPr id="175" name="Zone de texte 175"/>
                            <wps:cNvSpPr txBox="1"/>
                            <wps:spPr>
                              <a:xfrm>
                                <a:off x="485775" y="333375"/>
                                <a:ext cx="1137130" cy="24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BCBEB7" w14:textId="77777777" w:rsidR="00602526" w:rsidRPr="005B73FF" w:rsidRDefault="00602526" w:rsidP="00602526">
                                  <w:pPr>
                                    <w:rPr>
                                      <w:b/>
                                      <w:sz w:val="20"/>
                                      <w:szCs w:val="20"/>
                                    </w:rPr>
                                  </w:pPr>
                                  <w:proofErr w:type="spellStart"/>
                                  <w:r w:rsidRPr="005B73FF">
                                    <w:rPr>
                                      <w:b/>
                                      <w:sz w:val="20"/>
                                      <w:szCs w:val="20"/>
                                    </w:rPr>
                                    <w:t>Dir</w:t>
                                  </w:r>
                                  <w:proofErr w:type="spellEnd"/>
                                  <w:r w:rsidRPr="005B73FF">
                                    <w:rPr>
                                      <w:b/>
                                      <w:sz w:val="20"/>
                                      <w:szCs w:val="20"/>
                                    </w:rPr>
                                    <w:t>. Siège Central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Zone de texte 176"/>
                            <wps:cNvSpPr txBox="1"/>
                            <wps:spPr>
                              <a:xfrm>
                                <a:off x="9525" y="923925"/>
                                <a:ext cx="438950" cy="23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6F26F" w14:textId="77777777" w:rsidR="00602526" w:rsidRPr="005B73FF" w:rsidRDefault="00602526" w:rsidP="00602526">
                                  <w:pPr>
                                    <w:rPr>
                                      <w:b/>
                                      <w:sz w:val="20"/>
                                      <w:szCs w:val="20"/>
                                    </w:rPr>
                                  </w:pPr>
                                  <w:proofErr w:type="spellStart"/>
                                  <w:r w:rsidRPr="005B73FF">
                                    <w:rPr>
                                      <w:b/>
                                      <w:sz w:val="20"/>
                                      <w:szCs w:val="20"/>
                                    </w:rPr>
                                    <w:t>D</w:t>
                                  </w:r>
                                  <w:r w:rsidRPr="005B73FF">
                                    <w:rPr>
                                      <w:b/>
                                      <w:sz w:val="20"/>
                                      <w:szCs w:val="20"/>
                                      <w:u w:val="single"/>
                                      <w:vertAlign w:val="superscript"/>
                                    </w:rPr>
                                    <w:t>pt</w:t>
                                  </w:r>
                                  <w:r w:rsidRPr="005B73FF">
                                    <w:rPr>
                                      <w:b/>
                                      <w:sz w:val="20"/>
                                      <w:szCs w:val="20"/>
                                    </w:rPr>
                                    <w:t>CL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Zone de texte 177"/>
                            <wps:cNvSpPr txBox="1"/>
                            <wps:spPr>
                              <a:xfrm>
                                <a:off x="542925" y="923925"/>
                                <a:ext cx="561600" cy="237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6ECBE" w14:textId="77777777" w:rsidR="00602526" w:rsidRPr="005B73FF" w:rsidRDefault="00602526" w:rsidP="00602526">
                                  <w:pPr>
                                    <w:rPr>
                                      <w:b/>
                                      <w:sz w:val="20"/>
                                      <w:szCs w:val="20"/>
                                    </w:rPr>
                                  </w:pPr>
                                  <w:proofErr w:type="spellStart"/>
                                  <w:r w:rsidRPr="005B73FF">
                                    <w:rPr>
                                      <w:b/>
                                      <w:sz w:val="20"/>
                                      <w:szCs w:val="20"/>
                                    </w:rPr>
                                    <w:t>D</w:t>
                                  </w:r>
                                  <w:r w:rsidRPr="005B73FF">
                                    <w:rPr>
                                      <w:b/>
                                      <w:sz w:val="20"/>
                                      <w:szCs w:val="20"/>
                                      <w:u w:val="single"/>
                                      <w:vertAlign w:val="superscript"/>
                                    </w:rPr>
                                    <w:t>pt</w:t>
                                  </w:r>
                                  <w:r w:rsidRPr="005B73FF">
                                    <w:rPr>
                                      <w:b/>
                                      <w:sz w:val="20"/>
                                      <w:szCs w:val="20"/>
                                    </w:rPr>
                                    <w:t>cpté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 name="Zone de texte 178"/>
                            <wps:cNvSpPr txBox="1"/>
                            <wps:spPr>
                              <a:xfrm>
                                <a:off x="1162050" y="923925"/>
                                <a:ext cx="525600" cy="23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ACA795" w14:textId="77777777" w:rsidR="00602526" w:rsidRPr="005B73FF" w:rsidRDefault="00602526" w:rsidP="00602526">
                                  <w:pPr>
                                    <w:rPr>
                                      <w:b/>
                                      <w:sz w:val="20"/>
                                      <w:szCs w:val="20"/>
                                    </w:rPr>
                                  </w:pPr>
                                  <w:proofErr w:type="spellStart"/>
                                  <w:r w:rsidRPr="005B73FF">
                                    <w:rPr>
                                      <w:b/>
                                      <w:sz w:val="20"/>
                                      <w:szCs w:val="20"/>
                                    </w:rPr>
                                    <w:t>D</w:t>
                                  </w:r>
                                  <w:r w:rsidRPr="005B73FF">
                                    <w:rPr>
                                      <w:b/>
                                      <w:sz w:val="20"/>
                                      <w:szCs w:val="20"/>
                                      <w:u w:val="single"/>
                                      <w:vertAlign w:val="superscript"/>
                                    </w:rPr>
                                    <w:t>pt</w:t>
                                  </w:r>
                                  <w:r w:rsidRPr="005B73FF">
                                    <w:rPr>
                                      <w:b/>
                                      <w:sz w:val="20"/>
                                      <w:szCs w:val="20"/>
                                    </w:rPr>
                                    <w:t>M.E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Zone de texte 179"/>
                            <wps:cNvSpPr txBox="1"/>
                            <wps:spPr>
                              <a:xfrm>
                                <a:off x="1714500" y="923925"/>
                                <a:ext cx="482400" cy="244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8B933" w14:textId="77777777" w:rsidR="00602526" w:rsidRPr="005B73FF" w:rsidRDefault="00602526" w:rsidP="00602526">
                                  <w:pPr>
                                    <w:rPr>
                                      <w:b/>
                                      <w:sz w:val="20"/>
                                      <w:szCs w:val="20"/>
                                    </w:rPr>
                                  </w:pPr>
                                  <w:proofErr w:type="spellStart"/>
                                  <w:r w:rsidRPr="005B73FF">
                                    <w:rPr>
                                      <w:b/>
                                      <w:sz w:val="20"/>
                                      <w:szCs w:val="20"/>
                                    </w:rPr>
                                    <w:t>D</w:t>
                                  </w:r>
                                  <w:r w:rsidRPr="005B73FF">
                                    <w:rPr>
                                      <w:b/>
                                      <w:sz w:val="20"/>
                                      <w:szCs w:val="20"/>
                                      <w:u w:val="single"/>
                                      <w:vertAlign w:val="superscript"/>
                                    </w:rPr>
                                    <w:t>pt</w:t>
                                  </w:r>
                                  <w:r w:rsidRPr="005B73FF">
                                    <w:rPr>
                                      <w:b/>
                                      <w:sz w:val="20"/>
                                      <w:szCs w:val="20"/>
                                    </w:rPr>
                                    <w:t>CR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Connecteur droit 180"/>
                            <wps:cNvCnPr/>
                            <wps:spPr>
                              <a:xfrm flipV="1">
                                <a:off x="19050" y="790575"/>
                                <a:ext cx="0" cy="136800"/>
                              </a:xfrm>
                              <a:prstGeom prst="line">
                                <a:avLst/>
                              </a:prstGeom>
                            </wps:spPr>
                            <wps:style>
                              <a:lnRef idx="1">
                                <a:schemeClr val="dk1"/>
                              </a:lnRef>
                              <a:fillRef idx="0">
                                <a:schemeClr val="dk1"/>
                              </a:fillRef>
                              <a:effectRef idx="0">
                                <a:schemeClr val="dk1"/>
                              </a:effectRef>
                              <a:fontRef idx="minor">
                                <a:schemeClr val="tx1"/>
                              </a:fontRef>
                            </wps:style>
                            <wps:bodyPr/>
                          </wps:wsp>
                          <wps:wsp>
                            <wps:cNvPr id="181" name="Connecteur droit 181"/>
                            <wps:cNvCnPr/>
                            <wps:spPr>
                              <a:xfrm flipV="1">
                                <a:off x="2190750" y="800100"/>
                                <a:ext cx="0" cy="136800"/>
                              </a:xfrm>
                              <a:prstGeom prst="line">
                                <a:avLst/>
                              </a:prstGeom>
                            </wps:spPr>
                            <wps:style>
                              <a:lnRef idx="1">
                                <a:schemeClr val="dk1"/>
                              </a:lnRef>
                              <a:fillRef idx="0">
                                <a:schemeClr val="dk1"/>
                              </a:fillRef>
                              <a:effectRef idx="0">
                                <a:schemeClr val="dk1"/>
                              </a:effectRef>
                              <a:fontRef idx="minor">
                                <a:schemeClr val="tx1"/>
                              </a:fontRef>
                            </wps:style>
                            <wps:bodyPr/>
                          </wps:wsp>
                          <wps:wsp>
                            <wps:cNvPr id="182" name="Connecteur droit 182"/>
                            <wps:cNvCnPr/>
                            <wps:spPr>
                              <a:xfrm>
                                <a:off x="0" y="819150"/>
                                <a:ext cx="2217600" cy="7200"/>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Connecteur droit avec flèche 183"/>
                            <wps:cNvCnPr/>
                            <wps:spPr>
                              <a:xfrm flipH="1">
                                <a:off x="990600" y="590550"/>
                                <a:ext cx="7200" cy="223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4" name="Connecteur droit 184"/>
                            <wps:cNvCnPr/>
                            <wps:spPr>
                              <a:xfrm>
                                <a:off x="1000125" y="-266800"/>
                                <a:ext cx="1" cy="598906"/>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5" name="Connecteur droit 185"/>
                            <wps:cNvCnPr/>
                            <wps:spPr>
                              <a:xfrm flipV="1">
                                <a:off x="1000126" y="-276329"/>
                                <a:ext cx="1419420" cy="97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86" name="Connecteur droit 186"/>
                        <wps:cNvCnPr/>
                        <wps:spPr>
                          <a:xfrm flipV="1">
                            <a:off x="3533775" y="3952875"/>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87" name="Connecteur droit 187"/>
                        <wps:cNvCnPr/>
                        <wps:spPr>
                          <a:xfrm>
                            <a:off x="3533775" y="3952875"/>
                            <a:ext cx="79756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88" name="Connecteur droit avec flèche 188"/>
                        <wps:cNvCnPr/>
                        <wps:spPr>
                          <a:xfrm>
                            <a:off x="4324350" y="3971925"/>
                            <a:ext cx="6985" cy="128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9" name="Connecteur droit avec flèche 189"/>
                        <wps:cNvCnPr/>
                        <wps:spPr>
                          <a:xfrm>
                            <a:off x="3800475" y="3971925"/>
                            <a:ext cx="0" cy="114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0" name="Connecteur droit avec flèche 190"/>
                        <wps:cNvCnPr/>
                        <wps:spPr>
                          <a:xfrm>
                            <a:off x="3905250" y="379095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5BFAA90" id="Groupe 1" o:spid="_x0000_s1026" style="position:absolute;left:0;text-align:left;margin-left:-52.9pt;margin-top:15.3pt;width:802.15pt;height:372.45pt;z-index:251663360" coordsize="101873,47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ufdhQAAL0LAQAOAAAAZHJzL2Uyb0RvYy54bWzsXdmO28gVfQ+QfyD0bjeLO4XpCSaeJQEG&#10;M4NxFiBvtER1C6FIhaLd7XxR/iM/llPb5SJSFDWx3KIrATxqcRGXU6fucu6tr/7wvMusD2l52Bb5&#10;/YK9thdWmq+K9TZ/uF/89S/fv4oW1qFK8nWSFXl6v/iYHhZ/+Pr3v/vqab9MneKxyNZpaeEk+WH5&#10;tL9fPFbVfnl3d1g9prvk8LrYpzk2bopyl1T4s3y4W5fJE86+y+4c2w7unopyvS+LVXo44Ntv5cbF&#10;1+L8m026qn7ebA5pZWX3C1xbJf4txb/v+L93X3+VLB/KZP+4XanLSC64il2yzfGjdKpvkyqx3pfb&#10;o1PttquyOBSb6vWq2N0Vm812lYp7wN0wu3M3P5TF+724l4fl08OeHhMebec5XXza1U8ffimt7Rrv&#10;bmHlyQ6vSPxqajH+bJ72D0vs8kO5f7v/pVRfPMi/+O0+b8od/y9uxHoWT/UjPdX0ubJW+JLZLApd&#10;219YK2z08JExXz741SPeztGBq8fvxg690z99x6+QLoj+oCtXN+d0bs6Z0825nZtzL7g5FobMZ8DA&#10;8fuLPOaHsaden+fFntd9fa/cyHHj5sH1Oxw6fOorxAW08OldcJchkMdCIBF36TpeZDvqTgirTuC4&#10;EYiCQ5VhSHqO4giCKotiP2DYhYPZCwOcTpBIfccMJ/HC45MM3jGo71CP7sNvG91vH5N9KkjjwIeu&#10;GgC4Z/n03hR5DlZM35fWuiy2lSUu/2kvdn6Tq0F+WB4w3ntGeOvu/dDrPsDYi9xY3bp4cnTTyXJf&#10;Hqof0mJn8Q/3i2yb8+tMlsmHHw8VniF21bvgD35J8iLEp+pjlvKds/zXdAPC4sQijhZTRfomK60P&#10;CUh+/U9BXDiX2JMfstlmGR1knz5I7csPS8X0ce6BtLf4xSKv6MDdNi/Kvl+tnvWlbuT++q7lvfLb&#10;flesP4pXIh4HUMKJ7QpwCQbhEshhdwou1ibb7v+k34+aGpzIjqMQ5+0MGxp5nhuBQfi4C3w3tA14&#10;BMZvETww+STX/AMmn7VOrQovObWiBnK4NWFVz38sxDAWdoUe7XpmJ6MCM4sdKtJmzPZiiQ0MUGUl&#10;hB5zfMU5juPCLOS/NEw8JfhvmHiS5aHItuvvQRp8KHfoJav0mG3tleXWE4Dr4jLEQc0zcE4jenqX&#10;Jat/qstrnEHQVU06ig/HKbCXzZLVKs3pOifQYPvAiVTYPvgCOqyZe5AOq+d3zwoskhmtspAm/WG/&#10;+n6LB/1jcqh+SUrY8AAE/JLqZ/yzyQq8nUJ9WliPRfnvvu/5/ph8sXVhPcEnuF8c/vU+KdOFlf05&#10;x7QcM8/DaSvxh+eHsA2ssrnlXXNL/n73psCMBKMKVyc+8v2rTH/clMXu73BfvuG/ik1JvsJv3y8q&#10;/fFNJT0VuD+r9JtvxE5wG/ZJ9WP+dr/SDMsB9pfnvyflXs2sfLz9VGhD4GiClftytOXFN++rYrMV&#10;s28936h56HrTDSP7vE0Z+F69blgykzjDw2wD24TPNsxjsdO1U0IPm7GdzzeOg5nJcMaMOUM5uIY6&#10;rkodtW8u3XHhpnc9c9b1XvGFeE+TAg/HDigZB2HkM+6biuCD6/icFvADyZI8uuODa18uHDicrIv6&#10;Jrm/NBiAYF33FV/M8TbJz9RRJOVe3ujbvIKrxYZ9LWxSlIXpb8A3F87W37QpoJyt2FdznxvHdqwj&#10;FHpIwNQQ4Q3muWOmsvHRL/TRVVDyiO1C7Rvp8RHOkgbIBdS3qZy/STQAnMI6c2PP5X6V4GwN4QC4&#10;drlPyIGM4KOnMU6kLg9Wh9V8PnDgIJ1fgwAwOfX5yyxujP4pxq+8deYePzbfs/E/ZfXaUTQ2/I2n&#10;zH0u4dHzhFQdZWw7uy/UUxZWL3lQxmGekcPMIw99nIHva4thCmcgpcHtBOEvjxEH85E54b9DrFkH&#10;7lUEwhDHzROHcsN0DsJE2uAy3n6kzaE0fzvShu8vIw4GO4NbX0PM4YVeEClDzXFtB8lBwxyzDc4L&#10;k0NFNgxzzCpG7wzE6PH9hcwROh4XYAwxh49gXZ3WcwITop9zWk8wB2lRjLMyJ2eFQvwdm4NMzKnZ&#10;PagJ8X/JHJ4T6eCPjg75cei6FOZABN/YHHNP7lGk3DDHnJiDsmYd5iATcyJzuCy2OV0M2hwBCyhA&#10;yj8a5pg7c6gEjPFW5uWtYIz3BkjJxJzKHGEEMfgJ5mARkisqtWIipIt2hmRuIkThrZCg1dgcM7I5&#10;3IEIKb6/LM7hR1HgaW8FKvgjb8V2fZIi2sw3Nsfs4xyU2TfMMSfmGIiQupdGSAMvCCm3EjJOIqCg&#10;uvDBiwMu4ZAiZvg1hjlmzxwoPFSzkKGOGVFHQEbHUX0mNtV2x4AIlJNCV/qJ0lStdNZxURa4KGBR&#10;hDES2TDKzwuVn1dQDMbDaEk+pCtIgv/7H+jVLOw3BTrMDRxbBcd8lIN3ZhuFG+w1qhs8VGWyfXis&#10;FJiLUpbq9hb68kJdjt8q2Wbf5Wur+rhHE4Kq3Cb5Q5byG1DFcaYiuK7Q4k9FFQJzifE1MEfK5SOG&#10;amOO4mnDmvUGXQFKjDMSZLxBQLX0mrBQYadR58RIBys06K4Tulpcic4M6jBSLii8fMF16DEJyUdQ&#10;R7GYs1DnYG5Usbwe1GnIMX+0lNhAbn6QIzn+EeRi8tuHUdZbj9NMO10+qxqT7OWaZMwehg3fNmqH&#10;9eLGc2KfWh/EXPKA89T+vyYqJ+ZJS2kpDcyNBjsvGDu875JMVh1RDsO2Uew07Kkm04gqwBZgGHOc&#10;QMeahXFlQIMOJLfYZAWv8gRomhHHgZhBL+E0cxU9AQQiHCg3DeHcbIMeaPZPYKepypuCnSAOHD1Z&#10;nQgfnGFVm8nqBU9WzglDB9umTFY+WunpqjN4ZJJSavMGdpMJV6J93SdsJld3rzjVu4JraaV9osu5&#10;8Y140ZPquY/7bFCcp9Vlww7RzkvEeppNOhx08eFdNBApUmZwXdXd7tJRH08FivV9yi4dVwiYsSEh&#10;Ad9Qj5IpRZqvGs8AmgGHWpno58iwgx/gIYm2Rm446haYOs2br9OsHQSTEZxRRpBBNdCrYOQbLqMP&#10;5kBNwBDH5z0zUMPtoC4TZ6onXNHfTtn4plbz/kvQMNYd9gx7zIo9yMNrV06gWvtC9nDQZIe3XpXs&#10;wTwYaW32YIhP8oZS0vjwvMCUes9fjkRoMvQxK/oYKLxi7qWVV54dwPaQ9ROu77o8UtQ2Pnhrqpo9&#10;RjUmxnW5fdeFwGTYY1bsMVB8xVwx5rleaWL1FYoibC5nlMZHD3uEoU3KRrguo+kJwx63zx4EJsMe&#10;s2IPaojbdV2oyH8qe0RQD5Lr4qCMU0WQKW4KeqkrKZzYC0aym4Y+bp8+CE2GPmZFHyRU7tJHU5k8&#10;Je0SRBAmk/Fha1VoHTcN4kbtt8m6fBFxUwKTYY9ZsQcJzrvs0VSYT2EPdNNFp3IdN+0xPkLbr3vO&#10;QIAlAyOUuja9ddMNT1KpJtvovADF3o035WYEJsMes2KPYW1Uq0iKL0hT53AHRHYNVa9aZ1REPyLU&#10;S8GXacVOVdiU+TGDuhebhtnDVKzMrmKF8UXpBvTjbdhhxymwwzKcvq6TclX/oz7cOXaMFRgN7gbm&#10;pXphw3kV52FhvXNx11S8jdNdgJbiHFCC7yAM5Su9tHDH12FUnOdieXGpRjScx2eMznqlnwV7Q4sf&#10;eSRp0jpSfCMIaZKO1OVToABHZxoMnSgQHaXFqkCB7Z+9LNDQkYSpzyEg9UjDcVQW1KF1ysJPrUtE&#10;gZmOi/IG291xpsaY48emEnbY7/gsY+waCmaPVABjAKRE7kQAhnxxZ0Kgi07NnSGtERgEoyk9Y9nO&#10;0LKlTPIRAtEOa9yY7S1yc30ehZHWheOHfJGBlnURxK5bR2TGV0kz5UovuFzJo2ziEYI6kyjlg4Y5&#10;rOGSM9ilZKPC7lAOUJ0UqHuXOCFWKDTu0VDYbr7TJ2WixqBHyYSzoCe7l0gL2O2Dnp40I5HUBreR&#10;GXsUTDaT5gwnTcphjOGOwtBn4Q7twWK9YE8v7hqUh7Y6hvIGMxXzpbxzA+De1AA4+qCQn3B6to1C&#10;dELlFp1hvZcSELqGs8pTrGcFwaW5r0So48FI32VerPO3fUGSmvVcV+hADPT687OzZT3/3Dg4dgQ4&#10;zoYeptAwJk+1Jz7XgJ493gPK2HrXtfWGwuD+URgc3whcTAqDSwegG7tAka/L84EiBM6dg1jlTlaP&#10;P282lnDCeF5FHVf3UIAH23skzaKfIwTuUwi8I8fBhnokTZHjoDMNlpUUwR80u0WOQNjAtdvOMOR8&#10;NPqTVYw+M1Lg1fyrGMkYNXKcOclxfMpfdNmjma+YxB4IqaCsmRMob4GGTjOchprsAS0w91NEAxau&#10;FB7xREwhwYBoor1+lBL/iUe92aSr6td0c7YS8ALVRW2qqu5Lqt/2ofqYpdKCq57fPYtloBzxirlR&#10;Z9hjVuxBuacuezQTTxPZAx3NJHuIxa+FO9BkD8Q4Qpg8gj3OSHka9rh99iCX0LDHtdhj0DGjXKHW&#10;J/kqKfh/dsxY7IW0mtMkx6xx5Od1zCi31SXHZi5rCjlKq4oFsU9PhsozfaTkMc0aq6q0PiTZF9GY&#10;yqEuZ4YXr8WLVwnTU3KySxzNZOQU4vDReErIgeGU9dOHjbaYOiYGMXHERsQYxqy6fbOK4oOGPq5F&#10;H4NmFSWFyaxSAbdJZpUTIL2msiGdqLfrRaIfnTAQsEBZEGhN35hxNXTkZzWu0H2iv/WnbEtxQf8c&#10;aVx1nlprOUAE/0234PmHuh2KfBpevBYvXsOsqhcQ7ZhVreVDp5hVYvUYHuj2IrEGUTvOHTjgWATI&#10;RKTqDJ2hMalu36SisKehjllRB8kRutRBLjjkoRdRB7MjHzU9nRwZViGGMNlwR/YFRXOouMJwx6y4&#10;Y0ifE5D/PZE7HPS60Jo3tThw2/Kw5frTxvL4gtiDcgqGPWbFHqTPGSlUwZJGtdpvXLIdMfTBkSEP&#10;BHuHlk11hYKHn5iCPaY8Kn2jrZJaAnOBfuYFLynOAtJ1jKGOHJ6zyqOwng5fwF40LRE939pmrzJ4&#10;8fOjcTYj1MaInBvqSFswhjoylaeiLkYzBVl015AUQdZNgkThiBmyexlVUbWcXuoJnw5763mX5YgW&#10;7g/3i8eq2i/v7kQ7n+TwerddlcWh2FSvV8Xurthstqv07qko13eOzWzxaV8Wq/Rw2OYPbx+Tfbqg&#10;QpNfSqFTZAFpNsYgSPbWMAR7OyugAR2W+ZAcyCIba3t2fH+s/CHa5wrrXVSvmOn3CyuWCkgAMIbC&#10;piBgwOgTKPwT8v5Ae7LEsOAFLq6Hph4ahShaPmprJNY/5pFrz/eCsVbvl0zGhyLbrr/fZlkP1dSm&#10;UWuvxzRZf5evrerjPr1f5EWeLqwnLE2erhdWlubyk/CEq2Sb1XtW5TbJH7KBvUH2Wa61y3u99qlS&#10;MfNtpKOWT7DTPawtwhZ78zt66a1Y60c8qN6WjiQnH55NBfeKT40M9lWSNpQYHxsKVKAyTMitAcAz&#10;4DA4uCIGNIzKwbYtyiJV4IRl3ALe2tyw8Ith4aZdMPWzwvIntiOApvMqrSXslFxhgMGbsI3RblQZ&#10;D2jBxClcEJ6WgSoPCsvM8y4U/3fIXsrAw1z9G9m39sAnMG990MSamfrAq3leTXhfCbrDldosJCX+&#10;eSRbo9VxnOgozeXZUDLD4uZ2xojjdbqBmJzC0dnTGBXNStSJ8G6bMleD+JVgTSncI0OCyRLF80lY&#10;9BeXNUq+5/IlG1skjNQtaWkNrHd1vLQNsAmM3T7QwPqnDzpgwUvhBlq6MGwDLs+HdYOto1iHYOs4&#10;mYG1dqKNC1ju3x65gw3PUIiWCaKUwtLa5lDlqiZpm2WyqrepmuOx2OXZLG5IoPG5G8t1tZNlR9v8&#10;Cn0BXUd4inzbd8+VtUI0hB+PMAcd7/lyDV+KA9dWmI4PfPpQJI/OyJHd0RzJ6UYN6ymaI6VSHMq+&#10;IOQTMvSJl7IBz+Mx8ZMehBEs3r5gkQKIRjYwJ9lASKm0Lnk0U2dTyIO0zn0pNM+FwaCZA8uISooi&#10;+jzSDBjmuH3moHirYY5ZMQdlQLvM0cx4TmEOHytoqJhlH3f4Aas7yWM5pbHGpIY7bp475GJE3II1&#10;3DEr7qC8dZc7yMxE3HgKdzCGTIbSKfaSh9NYGNS1RxdAMeRx++RBOQhDHrMiD8r0d8mDLM2p5BFi&#10;ARzVEb2PPLyIy5sp3gERoIl35JUYXiItC+HLLUhZ6qzsoJSFGhG6VK9nyGNO5MFrJYfSIHJYn06D&#10;9Es1kRDBeRFTDvGpm+VTxIFWGqOB0tPJawSXD8vDdOVZjfsJmbT6oIlZtPrAmSWGoxN6B2wbzaD1&#10;QgfdlBAEk+DpK9Ez4BEzS5HXXWp327wohUa1k167TKrIB9WnT9JEJ1QF2DYKnoa0S4FF1mXhwDrx&#10;6jhYSU0bKuOKcMM2L3itvWg4X99eaw87jqKnV9qN3KcAC6YtlBocrdxYr4fhOCg0+AQiwQHxNe7G&#10;iP0azbGlAcqfiqKqa9W4RJSPP1ZCYdso6hqchUWmbb3C4yu0u1GWUE1dmFt5Tt6P0RJeZJ6Gc0Kn&#10;acso/Hpr2ScacW0d1dwMORJM9OBa8NwlPoBAuKwTaKlHtOKaQTvi6ca7qOYSA+jqKP+NzNrGxQR3&#10;on3gbaCxFvN8joKWiDLzPShtJucHigF63Q3UDLohFwyBa11k6qMhZ5V5yM5zir8UocZZ5STy+eZu&#10;ys72oKeZoB1AT2PuHsVMCDbjbTb5BC7UHwY20ArepptKibkj2HS8jmaibhxDHhqECOGl4J2QHdXW&#10;Y6kfsJKQZTowAY23AQTZfUGO+YbXKK0zBr1mmmccei58DY+mvB7o6RAbliZ1De6+ONzxJcgGMgJt&#10;ypNS8dOuQXPaBIs5KrLrIi/AdY+YGGuXV+NOJB9Pm1qX1M2b6Mr94rKIsLD7nx543UKyfCiT/eN2&#10;9W1SJc2/hUewTJ3iscjWafn1/wAAAP//AwBQSwMEFAAGAAgAAAAhAKyBbRDjAAAADAEAAA8AAABk&#10;cnMvZG93bnJldi54bWxMj8FuwjAQRO+V+g/WVuoN7JQaaBoHIdT2hJAKlareTLwkEfE6ik0S/r7m&#10;1B5HM5p5k61G27AeO187UpBMBTCkwpmaSgVfh/fJEpgPmoxuHKGCK3pY5fd3mU6NG+gT+30oWSwh&#10;n2oFVQhtyrkvKrTaT12LFL2T66wOUXYlN50eYrlt+JMQc251TXGh0i1uKizO+4tV8DHoYT1L3vrt&#10;+bS5/hzk7nuboFKPD+P6FVjAMfyF4YYf0SGPTEd3IeNZo2CSCBnZg4KZmAO7JZ5flhLYUcFiISXw&#10;POP/T+S/AAAA//8DAFBLAQItABQABgAIAAAAIQC2gziS/gAAAOEBAAATAAAAAAAAAAAAAAAAAAAA&#10;AABbQ29udGVudF9UeXBlc10ueG1sUEsBAi0AFAAGAAgAAAAhADj9If/WAAAAlAEAAAsAAAAAAAAA&#10;AAAAAAAALwEAAF9yZWxzLy5yZWxzUEsBAi0AFAAGAAgAAAAhAM7Nu592FAAAvQsBAA4AAAAAAAAA&#10;AAAAAAAALgIAAGRycy9lMm9Eb2MueG1sUEsBAi0AFAAGAAgAAAAhAKyBbRDjAAAADAEAAA8AAAAA&#10;AAAAAAAAAAAA0BYAAGRycy9kb3ducmV2LnhtbFBLBQYAAAAABAAEAPMAAADgFwAAAAA=&#10;">
                <v:group id="Groupe 2" o:spid="_x0000_s1027" style="position:absolute;width:101873;height:47301" coordsize="101873,4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e 3" o:spid="_x0000_s1028" style="position:absolute;left:17715;width:84158;height:44494" coordorigin="-382" coordsize="84157,4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e 4" o:spid="_x0000_s1029" style="position:absolute;left:71151;top:32480;width:12624;height:12014" coordorigin="18956,4476" coordsize="12624,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Connecteur droit 5" o:spid="_x0000_s1030" style="position:absolute;visibility:visible;mso-wrap-style:square" from="18956,4574" to="28440,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Connecteur droit 6" o:spid="_x0000_s1031" style="position:absolute;flip:x;visibility:visible;mso-wrap-style:square" from="28098,4476" to="28242,1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OAvAAAANoAAAAPAAAAZHJzL2Rvd25yZXYueG1sRI/NCsIw&#10;EITvgu8QVvCmqYJFqlFEUDwp/jzA0qxpsdmUJtb69kYQPA4z8w2zXHe2Ei01vnSsYDJOQBDnTpds&#10;FNyuu9EchA/IGivHpOBNHtarfm+JmXYvPlN7CUZECPsMFRQh1JmUPi/Ioh+7mjh6d9dYDFE2RuoG&#10;XxFuKzlNklRaLDkuFFjTtqD8cXlaBdocSW6caWcTk952uTnhcd8qNRx0mwWIQF34h3/tg1aQwvdK&#10;vAFy9QEAAP//AwBQSwECLQAUAAYACAAAACEA2+H2y+4AAACFAQAAEwAAAAAAAAAAAAAAAAAAAAAA&#10;W0NvbnRlbnRfVHlwZXNdLnhtbFBLAQItABQABgAIAAAAIQBa9CxbvwAAABUBAAALAAAAAAAAAAAA&#10;AAAAAB8BAABfcmVscy8ucmVsc1BLAQItABQABgAIAAAAIQASsvOAvAAAANoAAAAPAAAAAAAAAAAA&#10;AAAAAAcCAABkcnMvZG93bnJldi54bWxQSwUGAAAAAAMAAwC3AAAA8AIAAAAA&#10;" strokecolor="black [3200]" strokeweight=".5pt">
                        <v:stroke joinstyle="miter"/>
                      </v:line>
                      <v:shapetype id="_x0000_t202" coordsize="21600,21600" o:spt="202" path="m,l,21600r21600,l21600,xe">
                        <v:stroke joinstyle="miter"/>
                        <v:path gradientshapeok="t" o:connecttype="rect"/>
                      </v:shapetype>
                      <v:shape id="Zone de texte 8" o:spid="_x0000_s1032" type="#_x0000_t202" style="position:absolute;left:23907;top:11049;width:7413;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54DD9391" w14:textId="77777777" w:rsidR="00602526" w:rsidRPr="005B73FF" w:rsidRDefault="00602526" w:rsidP="00602526">
                              <w:pPr>
                                <w:rPr>
                                  <w:b/>
                                  <w:sz w:val="20"/>
                                  <w:szCs w:val="20"/>
                                </w:rPr>
                              </w:pPr>
                              <w:r w:rsidRPr="005B73FF">
                                <w:rPr>
                                  <w:b/>
                                  <w:sz w:val="20"/>
                                  <w:szCs w:val="20"/>
                                </w:rPr>
                                <w:t>Succursales</w:t>
                              </w:r>
                            </w:p>
                          </w:txbxContent>
                        </v:textbox>
                      </v:shape>
                      <v:shape id="Zone de texte 12" o:spid="_x0000_s1033" type="#_x0000_t202" style="position:absolute;left:24098;top:14192;width:7482;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7D026A4E" w14:textId="77777777" w:rsidR="00602526" w:rsidRPr="005B73FF" w:rsidRDefault="00602526" w:rsidP="00602526">
                              <w:pPr>
                                <w:rPr>
                                  <w:b/>
                                  <w:sz w:val="20"/>
                                  <w:szCs w:val="20"/>
                                </w:rPr>
                              </w:pPr>
                              <w:r w:rsidRPr="005B73FF">
                                <w:rPr>
                                  <w:b/>
                                  <w:sz w:val="20"/>
                                  <w:szCs w:val="20"/>
                                </w:rPr>
                                <w:t xml:space="preserve">  Agences </w:t>
                              </w:r>
                            </w:p>
                          </w:txbxContent>
                        </v:textbox>
                      </v:shape>
                    </v:group>
                    <v:group id="Groupe 13" o:spid="_x0000_s1034" style="position:absolute;left:-382;width:77851;height:43258" coordorigin="-382" coordsize="77851,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e 14" o:spid="_x0000_s1035" style="position:absolute;left:-382;width:77851;height:43258" coordorigin="-382" coordsize="77851,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e 15" o:spid="_x0000_s1036" style="position:absolute;left:-382;width:77851;height:43258" coordorigin="-382" coordsize="77851,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Connecteur droit 16" o:spid="_x0000_s1037" style="position:absolute;flip:y;visibility:visible;mso-wrap-style:square" from="95,39909" to="95,4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group id="Groupe 17" o:spid="_x0000_s1038" style="position:absolute;left:-382;width:77851;height:43258" coordorigin="-382" coordsize="77851,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e 18" o:spid="_x0000_s1039" style="position:absolute;top:39433;width:69903;height:3825" coordsize="69903,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Zone de texte 19" o:spid="_x0000_s1040" type="#_x0000_t202" style="position:absolute;top:1333;width:5400;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1ED7328B" w14:textId="77777777" w:rsidR="00602526" w:rsidRPr="005F5530" w:rsidRDefault="00602526" w:rsidP="00602526">
                                      <w:pPr>
                                        <w:rPr>
                                          <w:b/>
                                          <w:sz w:val="18"/>
                                          <w:szCs w:val="18"/>
                                        </w:rPr>
                                      </w:pPr>
                                      <w:r w:rsidRPr="005F5530">
                                        <w:rPr>
                                          <w:b/>
                                          <w:sz w:val="18"/>
                                          <w:szCs w:val="18"/>
                                        </w:rPr>
                                        <w:t>D</w:t>
                                      </w:r>
                                      <w:r w:rsidRPr="005F5530">
                                        <w:rPr>
                                          <w:b/>
                                          <w:sz w:val="18"/>
                                          <w:szCs w:val="18"/>
                                          <w:u w:val="single"/>
                                          <w:vertAlign w:val="superscript"/>
                                        </w:rPr>
                                        <w:t>pt</w:t>
                                      </w:r>
                                      <w:r w:rsidRPr="005F5530">
                                        <w:rPr>
                                          <w:b/>
                                          <w:sz w:val="18"/>
                                          <w:szCs w:val="18"/>
                                        </w:rPr>
                                        <w:t xml:space="preserve"> CSA</w:t>
                                      </w:r>
                                    </w:p>
                                  </w:txbxContent>
                                </v:textbox>
                              </v:shape>
                              <v:shape id="Zone de texte 20" o:spid="_x0000_s1041" type="#_x0000_t202" style="position:absolute;left:5619;top:1333;width:5400;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5A0A586C" w14:textId="77777777" w:rsidR="00602526" w:rsidRPr="005F5530" w:rsidRDefault="00602526" w:rsidP="00602526">
                                      <w:pPr>
                                        <w:rPr>
                                          <w:b/>
                                          <w:sz w:val="18"/>
                                          <w:szCs w:val="18"/>
                                        </w:rPr>
                                      </w:pPr>
                                      <w:r w:rsidRPr="005F5530">
                                        <w:rPr>
                                          <w:b/>
                                          <w:sz w:val="18"/>
                                          <w:szCs w:val="18"/>
                                        </w:rPr>
                                        <w:t>D</w:t>
                                      </w:r>
                                      <w:r w:rsidRPr="005F5530">
                                        <w:rPr>
                                          <w:b/>
                                          <w:sz w:val="18"/>
                                          <w:szCs w:val="18"/>
                                          <w:u w:val="single"/>
                                          <w:vertAlign w:val="superscript"/>
                                        </w:rPr>
                                        <w:t xml:space="preserve">pt </w:t>
                                      </w:r>
                                      <w:r w:rsidRPr="005F5530">
                                        <w:rPr>
                                          <w:b/>
                                          <w:sz w:val="18"/>
                                          <w:szCs w:val="18"/>
                                        </w:rPr>
                                        <w:t>Dev</w:t>
                                      </w:r>
                                    </w:p>
                                  </w:txbxContent>
                                </v:textbox>
                              </v:shape>
                              <v:shape id="Zone de texte 21" o:spid="_x0000_s1042" type="#_x0000_t202" style="position:absolute;left:11334;top:1333;width:4747;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4430C33C" w14:textId="77777777" w:rsidR="00602526" w:rsidRPr="005F5530" w:rsidRDefault="00602526" w:rsidP="00602526">
                                      <w:pPr>
                                        <w:rPr>
                                          <w:b/>
                                          <w:sz w:val="18"/>
                                          <w:szCs w:val="18"/>
                                        </w:rPr>
                                      </w:pPr>
                                      <w:proofErr w:type="spellStart"/>
                                      <w:r w:rsidRPr="005F5530">
                                        <w:rPr>
                                          <w:b/>
                                          <w:sz w:val="18"/>
                                          <w:szCs w:val="18"/>
                                        </w:rPr>
                                        <w:t>D</w:t>
                                      </w:r>
                                      <w:r w:rsidRPr="005F5530">
                                        <w:rPr>
                                          <w:b/>
                                          <w:sz w:val="18"/>
                                          <w:szCs w:val="18"/>
                                          <w:u w:val="single"/>
                                          <w:vertAlign w:val="superscript"/>
                                        </w:rPr>
                                        <w:t>pt</w:t>
                                      </w:r>
                                      <w:r w:rsidRPr="005F5530">
                                        <w:rPr>
                                          <w:b/>
                                          <w:sz w:val="18"/>
                                          <w:szCs w:val="18"/>
                                        </w:rPr>
                                        <w:t>CO</w:t>
                                      </w:r>
                                      <w:proofErr w:type="spellEnd"/>
                                    </w:p>
                                  </w:txbxContent>
                                </v:textbox>
                              </v:shape>
                              <v:shape id="Zone de texte 22" o:spid="_x0000_s1043" type="#_x0000_t202" style="position:absolute;left:17240;top:1333;width:5325;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361C21F3" w14:textId="77777777" w:rsidR="00602526" w:rsidRPr="005F5530" w:rsidRDefault="00602526" w:rsidP="00602526">
                                      <w:pPr>
                                        <w:rPr>
                                          <w:b/>
                                          <w:sz w:val="18"/>
                                          <w:szCs w:val="18"/>
                                        </w:rPr>
                                      </w:pPr>
                                      <w:proofErr w:type="spellStart"/>
                                      <w:r w:rsidRPr="005F5530">
                                        <w:rPr>
                                          <w:b/>
                                          <w:sz w:val="18"/>
                                          <w:szCs w:val="18"/>
                                        </w:rPr>
                                        <w:t>D</w:t>
                                      </w:r>
                                      <w:r w:rsidRPr="005F5530">
                                        <w:rPr>
                                          <w:b/>
                                          <w:sz w:val="18"/>
                                          <w:szCs w:val="18"/>
                                          <w:u w:val="single"/>
                                          <w:vertAlign w:val="superscript"/>
                                        </w:rPr>
                                        <w:t>pt</w:t>
                                      </w:r>
                                      <w:r w:rsidRPr="005F5530">
                                        <w:rPr>
                                          <w:b/>
                                          <w:sz w:val="18"/>
                                          <w:szCs w:val="18"/>
                                        </w:rPr>
                                        <w:t>cpté</w:t>
                                      </w:r>
                                      <w:proofErr w:type="spellEnd"/>
                                    </w:p>
                                  </w:txbxContent>
                                </v:textbox>
                              </v:shape>
                              <v:shape id="Zone de texte 23" o:spid="_x0000_s1044" type="#_x0000_t202" style="position:absolute;left:23050;top:1428;width:597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2A93584E" w14:textId="77777777" w:rsidR="00602526" w:rsidRPr="005F5530" w:rsidRDefault="00602526" w:rsidP="00602526">
                                      <w:pPr>
                                        <w:rPr>
                                          <w:b/>
                                          <w:sz w:val="18"/>
                                          <w:szCs w:val="18"/>
                                        </w:rPr>
                                      </w:pPr>
                                      <w:proofErr w:type="spellStart"/>
                                      <w:r w:rsidRPr="005F5530">
                                        <w:rPr>
                                          <w:b/>
                                          <w:sz w:val="18"/>
                                          <w:szCs w:val="18"/>
                                        </w:rPr>
                                        <w:t>D</w:t>
                                      </w:r>
                                      <w:r w:rsidRPr="005F5530">
                                        <w:rPr>
                                          <w:b/>
                                          <w:sz w:val="18"/>
                                          <w:szCs w:val="18"/>
                                          <w:u w:val="single"/>
                                          <w:vertAlign w:val="superscript"/>
                                        </w:rPr>
                                        <w:t>pt</w:t>
                                      </w:r>
                                      <w:r w:rsidRPr="005F5530">
                                        <w:rPr>
                                          <w:b/>
                                          <w:sz w:val="18"/>
                                          <w:szCs w:val="18"/>
                                        </w:rPr>
                                        <w:t>G.Fin</w:t>
                                      </w:r>
                                      <w:proofErr w:type="spellEnd"/>
                                    </w:p>
                                  </w:txbxContent>
                                </v:textbox>
                              </v:shape>
                              <v:shape id="Zone de texte 24" o:spid="_x0000_s1045" type="#_x0000_t202" style="position:absolute;left:31908;top:1333;width:561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7497D039" w14:textId="77777777" w:rsidR="00602526" w:rsidRPr="005F5530" w:rsidRDefault="00602526" w:rsidP="00602526">
                                      <w:pPr>
                                        <w:rPr>
                                          <w:b/>
                                          <w:sz w:val="18"/>
                                          <w:szCs w:val="18"/>
                                        </w:rPr>
                                      </w:pPr>
                                      <w:proofErr w:type="spellStart"/>
                                      <w:r w:rsidRPr="005F5530">
                                        <w:rPr>
                                          <w:b/>
                                          <w:sz w:val="18"/>
                                          <w:szCs w:val="18"/>
                                        </w:rPr>
                                        <w:t>D</w:t>
                                      </w:r>
                                      <w:r w:rsidRPr="005F5530">
                                        <w:rPr>
                                          <w:b/>
                                          <w:sz w:val="18"/>
                                          <w:szCs w:val="18"/>
                                          <w:u w:val="single"/>
                                          <w:vertAlign w:val="superscript"/>
                                        </w:rPr>
                                        <w:t>pt</w:t>
                                      </w:r>
                                      <w:r w:rsidRPr="005F5530">
                                        <w:rPr>
                                          <w:b/>
                                          <w:sz w:val="18"/>
                                          <w:szCs w:val="18"/>
                                        </w:rPr>
                                        <w:t>pers</w:t>
                                      </w:r>
                                      <w:proofErr w:type="spellEnd"/>
                                    </w:p>
                                  </w:txbxContent>
                                </v:textbox>
                              </v:shape>
                              <v:shape id="Zone de texte 25" o:spid="_x0000_s1046" type="#_x0000_t202" style="position:absolute;left:37814;top:1333;width:5184;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751BA48F" w14:textId="77777777" w:rsidR="00602526" w:rsidRPr="005F5530" w:rsidRDefault="00602526" w:rsidP="00602526">
                                      <w:pPr>
                                        <w:rPr>
                                          <w:b/>
                                          <w:sz w:val="18"/>
                                          <w:szCs w:val="18"/>
                                        </w:rPr>
                                      </w:pPr>
                                      <w:proofErr w:type="spellStart"/>
                                      <w:r w:rsidRPr="005F5530">
                                        <w:rPr>
                                          <w:b/>
                                          <w:sz w:val="18"/>
                                          <w:szCs w:val="18"/>
                                        </w:rPr>
                                        <w:t>C.Méd</w:t>
                                      </w:r>
                                      <w:proofErr w:type="spellEnd"/>
                                    </w:p>
                                  </w:txbxContent>
                                </v:textbox>
                              </v:shape>
                              <v:shape id="Zone de texte 31" o:spid="_x0000_s1047" type="#_x0000_t202" style="position:absolute;left:58864;top:1809;width:5036;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49BBE366" w14:textId="77777777" w:rsidR="00602526" w:rsidRPr="005F5530" w:rsidRDefault="00602526" w:rsidP="00602526">
                                      <w:pPr>
                                        <w:rPr>
                                          <w:b/>
                                          <w:sz w:val="18"/>
                                          <w:szCs w:val="18"/>
                                        </w:rPr>
                                      </w:pPr>
                                      <w:proofErr w:type="spellStart"/>
                                      <w:r w:rsidRPr="005F5530">
                                        <w:rPr>
                                          <w:b/>
                                          <w:sz w:val="18"/>
                                          <w:szCs w:val="18"/>
                                        </w:rPr>
                                        <w:t>D</w:t>
                                      </w:r>
                                      <w:r w:rsidRPr="005F5530">
                                        <w:rPr>
                                          <w:b/>
                                          <w:sz w:val="18"/>
                                          <w:szCs w:val="18"/>
                                          <w:u w:val="single"/>
                                          <w:vertAlign w:val="superscript"/>
                                        </w:rPr>
                                        <w:t>pt</w:t>
                                      </w:r>
                                      <w:r w:rsidRPr="005F5530">
                                        <w:rPr>
                                          <w:b/>
                                          <w:sz w:val="18"/>
                                          <w:szCs w:val="18"/>
                                        </w:rPr>
                                        <w:t>A.A</w:t>
                                      </w:r>
                                      <w:proofErr w:type="spellEnd"/>
                                    </w:p>
                                  </w:txbxContent>
                                </v:textbox>
                              </v:shape>
                              <v:shape id="Zone de texte 32" o:spid="_x0000_s1048" type="#_x0000_t202" style="position:absolute;left:64674;top:1714;width:4968;height:2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18116911" w14:textId="77777777" w:rsidR="00602526" w:rsidRPr="005F5530" w:rsidRDefault="00602526" w:rsidP="00602526">
                                      <w:pPr>
                                        <w:rPr>
                                          <w:b/>
                                          <w:sz w:val="18"/>
                                          <w:szCs w:val="18"/>
                                        </w:rPr>
                                      </w:pPr>
                                      <w:proofErr w:type="spellStart"/>
                                      <w:r w:rsidRPr="005F5530">
                                        <w:rPr>
                                          <w:b/>
                                          <w:sz w:val="18"/>
                                          <w:szCs w:val="18"/>
                                        </w:rPr>
                                        <w:t>D</w:t>
                                      </w:r>
                                      <w:r w:rsidRPr="005F5530">
                                        <w:rPr>
                                          <w:b/>
                                          <w:sz w:val="18"/>
                                          <w:szCs w:val="18"/>
                                          <w:u w:val="single"/>
                                          <w:vertAlign w:val="superscript"/>
                                        </w:rPr>
                                        <w:t>pt</w:t>
                                      </w:r>
                                      <w:r w:rsidRPr="005F5530">
                                        <w:rPr>
                                          <w:b/>
                                          <w:sz w:val="18"/>
                                          <w:szCs w:val="18"/>
                                        </w:rPr>
                                        <w:t>GP</w:t>
                                      </w:r>
                                      <w:proofErr w:type="spellEnd"/>
                                    </w:p>
                                  </w:txbxContent>
                                </v:textbox>
                              </v:shape>
                              <v:line id="Connecteur droit 61" o:spid="_x0000_s1049" style="position:absolute;visibility:visible;mso-wrap-style:square" from="95,476" to="16439,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lVxAAAANsAAAAPAAAAZHJzL2Rvd25yZXYueG1sRI9Ba8JA&#10;FITvQv/D8gpepG5UEJu6ShEFQVEbl54f2dckNPs2ZFdN/31XEDwOM/MNM192thZXan3lWMFomIAg&#10;zp2puFCgz5u3GQgfkA3WjknBH3lYLl56c0yNu/EXXbNQiAhhn6KCMoQmldLnJVn0Q9cQR+/HtRZD&#10;lG0hTYu3CLe1HCfJVFqsOC6U2NCqpPw3u1gFO/3+PZgcZ1rbc3bAk67Wx/1Kqf5r9/kBIlAXnuFH&#10;e2sUTEdw/xJ/gFz8AwAA//8DAFBLAQItABQABgAIAAAAIQDb4fbL7gAAAIUBAAATAAAAAAAAAAAA&#10;AAAAAAAAAABbQ29udGVudF9UeXBlc10ueG1sUEsBAi0AFAAGAAgAAAAhAFr0LFu/AAAAFQEAAAsA&#10;AAAAAAAAAAAAAAAAHwEAAF9yZWxzLy5yZWxzUEsBAi0AFAAGAAgAAAAhACaLqVXEAAAA2wAAAA8A&#10;AAAAAAAAAAAAAAAABwIAAGRycy9kb3ducmV2LnhtbFBLBQYAAAAAAwADALcAAAD4AgAAAAA=&#10;" strokecolor="black [3200]" strokeweight=".5pt">
                                <v:stroke joinstyle="miter"/>
                              </v:line>
                              <v:shapetype id="_x0000_t32" coordsize="21600,21600" o:spt="32" o:oned="t" path="m,l21600,21600e" filled="f">
                                <v:path arrowok="t" fillok="f" o:connecttype="none"/>
                                <o:lock v:ext="edit" shapetype="t"/>
                              </v:shapetype>
                              <v:shape id="Connecteur droit avec flèche 91" o:spid="_x0000_s1050" type="#_x0000_t32" style="position:absolute;left:13620;top:571;width:0;height:1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jxAAAANsAAAAPAAAAZHJzL2Rvd25yZXYueG1sRI9Pa8JA&#10;FMTvQr/D8gq96caCYqKr+Ach7c1EPD+yzyQ0+zZm1yT99t1CocdhZn7DbHajaURPnastK5jPIhDE&#10;hdU1lwqu+Xm6AuE8ssbGMin4Jge77ctkg4m2A1+oz3wpAoRdggoq79tESldUZNDNbEscvLvtDPog&#10;u1LqDocAN418j6KlNFhzWKiwpWNFxVf2NAoG9Lf4sC8fx8PpIx0XzWOZXz+Vensd92sQnkb/H/5r&#10;p1pBPIffL+EHyO0PAAAA//8DAFBLAQItABQABgAIAAAAIQDb4fbL7gAAAIUBAAATAAAAAAAAAAAA&#10;AAAAAAAAAABbQ29udGVudF9UeXBlc10ueG1sUEsBAi0AFAAGAAgAAAAhAFr0LFu/AAAAFQEAAAsA&#10;AAAAAAAAAAAAAAAAHwEAAF9yZWxzLy5yZWxzUEsBAi0AFAAGAAgAAAAhADD3L6PEAAAA2wAAAA8A&#10;AAAAAAAAAAAAAAAABwIAAGRycy9kb3ducmV2LnhtbFBLBQYAAAAAAwADALcAAAD4AgAAAAA=&#10;" strokecolor="black [3200]" strokeweight=".5pt">
                                <v:stroke endarrow="block" joinstyle="miter"/>
                              </v:shape>
                              <v:shape id="Connecteur droit avec flèche 97" o:spid="_x0000_s1051" type="#_x0000_t32" style="position:absolute;left:8001;top:666;width:72;height:1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JMwgAAANsAAAAPAAAAZHJzL2Rvd25yZXYueG1sRI9Lq8Iw&#10;FIT3gv8hHOHuNFW4PqpRfCB43fnA9aE5tsXmpDbR1n9/Iwguh5n5hpktGlOIJ1Uut6yg34tAECdW&#10;55wqOJ+23TEI55E1FpZJwYscLObt1gxjbWs+0PPoUxEg7GJUkHlfxlK6JCODrmdL4uBdbWXQB1ml&#10;UldYB7gp5CCKhtJgzmEhw5LWGSW348MoqNFfJqtlel+vNn+75re4D0/nvVI/nWY5BeGp8d/wp73T&#10;CiYjeH8JP0DO/wEAAP//AwBQSwECLQAUAAYACAAAACEA2+H2y+4AAACFAQAAEwAAAAAAAAAAAAAA&#10;AAAAAAAAW0NvbnRlbnRfVHlwZXNdLnhtbFBLAQItABQABgAIAAAAIQBa9CxbvwAAABUBAAALAAAA&#10;AAAAAAAAAAAAAB8BAABfcmVscy8ucmVsc1BLAQItABQABgAIAAAAIQDQUhJMwgAAANsAAAAPAAAA&#10;AAAAAAAAAAAAAAcCAABkcnMvZG93bnJldi54bWxQSwUGAAAAAAMAAwC3AAAA9gIAAAAA&#10;" strokecolor="black [3200]" strokeweight=".5pt">
                                <v:stroke endarrow="block" joinstyle="miter"/>
                              </v:shape>
                              <v:shape id="Connecteur droit avec flèche 98" o:spid="_x0000_s1052" type="#_x0000_t32" style="position:absolute;left:2762;top:666;width:0;height:1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YY+vQAAANsAAAAPAAAAZHJzL2Rvd25yZXYueG1sRE/JCsIw&#10;EL0L/kMYwZumCopWo7ggqDcXPA/N2BabSW2irX9vDoLHx9vny8YU4k2Vyy0rGPQjEMSJ1TmnCq6X&#10;XW8CwnlkjYVlUvAhB8tFuzXHWNuaT/Q++1SEEHYxKsi8L2MpXZKRQde3JXHg7rYy6AOsUqkrrEO4&#10;KeQwisbSYM6hIcOSNhklj/PLKKjR36brVfrcrLeHfTMqnuPL9ahUt9OsZiA8Nf4v/rn3WsE0jA1f&#10;wg+Qiy8AAAD//wMAUEsBAi0AFAAGAAgAAAAhANvh9svuAAAAhQEAABMAAAAAAAAAAAAAAAAAAAAA&#10;AFtDb250ZW50X1R5cGVzXS54bWxQSwECLQAUAAYACAAAACEAWvQsW78AAAAVAQAACwAAAAAAAAAA&#10;AAAAAAAfAQAAX3JlbHMvLnJlbHNQSwECLQAUAAYACAAAACEAoc2GPr0AAADbAAAADwAAAAAAAAAA&#10;AAAAAAAHAgAAZHJzL2Rvd25yZXYueG1sUEsFBgAAAAADAAMAtwAAAPECAAAAAA==&#10;" strokecolor="black [3200]" strokeweight=".5pt">
                                <v:stroke endarrow="block" joinstyle="miter"/>
                              </v:shape>
                              <v:line id="Connecteur droit 99" o:spid="_x0000_s1053" style="position:absolute;flip:y;visibility:visible;mso-wrap-style:square" from="31908,0" to="3190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dvLvQAAANsAAAAPAAAAZHJzL2Rvd25yZXYueG1sRI/NCsIw&#10;EITvgu8QVvCmqYKi1SgiKJ4Ufx5gada02GxKE2t9eyMIHoeZ+YZZrltbioZqXzhWMBomIIgzpws2&#10;Cm7X3WAGwgdkjaVjUvAmD+tVt7PEVLsXn6m5BCMihH2KCvIQqlRKn+Vk0Q9dRRy9u6sthihrI3WN&#10;rwi3pRwnyVRaLDgu5FjRNqfscXlaBdocSW6caSYjM73tMnPC475Rqt9rNwsQgdrwD//aB61gPofv&#10;l/gD5OoDAAD//wMAUEsBAi0AFAAGAAgAAAAhANvh9svuAAAAhQEAABMAAAAAAAAAAAAAAAAAAAAA&#10;AFtDb250ZW50X1R5cGVzXS54bWxQSwECLQAUAAYACAAAACEAWvQsW78AAAAVAQAACwAAAAAAAAAA&#10;AAAAAAAfAQAAX3JlbHMvLnJlbHNQSwECLQAUAAYACAAAACEA7fXby70AAADbAAAADwAAAAAAAAAA&#10;AAAAAAAHAgAAZHJzL2Rvd25yZXYueG1sUEsFBgAAAAADAAMAtwAAAPECAAAAAA==&#10;" strokecolor="black [3200]" strokeweight=".5pt">
                                <v:stroke joinstyle="miter"/>
                              </v:line>
                              <v:line id="Connecteur droit 109" o:spid="_x0000_s1054" style="position:absolute;flip:y;visibility:visible;mso-wrap-style:square" from="42957,190" to="42957,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y51vAAAANwAAAAPAAAAZHJzL2Rvd25yZXYueG1sRE9LCsIw&#10;EN0L3iGM4E5TBUWrUURQXCl+DjA0Y1psJqWJtd7eCIK7ebzvLNetLUVDtS8cKxgNExDEmdMFGwW3&#10;624wA+EDssbSMSl4k4f1qttZYqrdi8/UXIIRMYR9igryEKpUSp/lZNEPXUUcuburLYYIayN1ja8Y&#10;bks5TpKptFhwbMixom1O2ePytAq0OZLcONNMRmZ622XmhMd9o1S/124WIAK14S/+uQ86zk/m8H0m&#10;XiBXHwAAAP//AwBQSwECLQAUAAYACAAAACEA2+H2y+4AAACFAQAAEwAAAAAAAAAAAAAAAAAAAAAA&#10;W0NvbnRlbnRfVHlwZXNdLnhtbFBLAQItABQABgAIAAAAIQBa9CxbvwAAABUBAAALAAAAAAAAAAAA&#10;AAAAAB8BAABfcmVscy8ucmVsc1BLAQItABQABgAIAAAAIQDM8y51vAAAANwAAAAPAAAAAAAAAAAA&#10;AAAAAAcCAABkcnMvZG93bnJldi54bWxQSwUGAAAAAAMAAwC3AAAA8AIAAAAA&#10;" strokecolor="black [3200]" strokeweight=".5pt">
                                <v:stroke joinstyle="miter"/>
                              </v:line>
                              <v:line id="Connecteur droit 111" o:spid="_x0000_s1055" style="position:absolute;visibility:visible;mso-wrap-style:square" from="31908,95" to="4313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uuwwAAANwAAAAPAAAAZHJzL2Rvd25yZXYueG1sRE/fa8Iw&#10;EH4f+D+EE3wZM+2E4apRRBwIytxq8Plobm1ZcylN1Prfm8HAt/v4ft582dtGXKjztWMF6TgBQVw4&#10;U3OpQB8/XqYgfEA22DgmBTfysFwMnuaYGXflb7rkoRQxhH2GCqoQ2kxKX1Rk0Y9dSxy5H9dZDBF2&#10;pTQdXmO4beRrkrxJizXHhgpbWldU/OZnq2Cn30/Pk8NUa3vMP/FL15vDfq3UaNivZiAC9eEh/ndv&#10;TZyfpvD3TLxALu4AAAD//wMAUEsBAi0AFAAGAAgAAAAhANvh9svuAAAAhQEAABMAAAAAAAAAAAAA&#10;AAAAAAAAAFtDb250ZW50X1R5cGVzXS54bWxQSwECLQAUAAYACAAAACEAWvQsW78AAAAVAQAACwAA&#10;AAAAAAAAAAAAAAAfAQAAX3JlbHMvLnJlbHNQSwECLQAUAAYACAAAACEAalILrsMAAADcAAAADwAA&#10;AAAAAAAAAAAAAAAHAgAAZHJzL2Rvd25yZXYueG1sUEsFBgAAAAADAAMAtwAAAPcCAAAAAA==&#10;" strokecolor="black [3200]" strokeweight=".5pt">
                                <v:stroke joinstyle="miter"/>
                              </v:line>
                              <v:line id="Connecteur droit 112" o:spid="_x0000_s1056" style="position:absolute;flip:y;visibility:visible;mso-wrap-style:square" from="58864,476" to="58864,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rZvAAAANwAAAAPAAAAZHJzL2Rvd25yZXYueG1sRE9LCsIw&#10;EN0L3iGM4E7TCopUo4iguFL8HGBoxrTYTEoTa729EQR383jfWa47W4mWGl86VpCOExDEudMlGwW3&#10;6240B+EDssbKMSl4k4f1qt9bYqbdi8/UXoIRMYR9hgqKEOpMSp8XZNGPXU0cubtrLIYIGyN1g68Y&#10;bis5SZKZtFhybCiwpm1B+ePytAq0OZLcONNOUzO77XJzwuO+VWo46DYLEIG68Bf/3Acd56cT+D4T&#10;L5CrDwAAAP//AwBQSwECLQAUAAYACAAAACEA2+H2y+4AAACFAQAAEwAAAAAAAAAAAAAAAAAAAAAA&#10;W0NvbnRlbnRfVHlwZXNdLnhtbFBLAQItABQABgAIAAAAIQBa9CxbvwAAABUBAAALAAAAAAAAAAAA&#10;AAAAAB8BAABfcmVscy8ucmVsc1BLAQItABQABgAIAAAAIQBHjirZvAAAANwAAAAPAAAAAAAAAAAA&#10;AAAAAAcCAABkcnMvZG93bnJldi54bWxQSwUGAAAAAAMAAwC3AAAA8AIAAAAA&#10;" strokecolor="black [3200]" strokeweight=".5pt">
                                <v:stroke joinstyle="miter"/>
                              </v:line>
                              <v:line id="Connecteur droit 113" o:spid="_x0000_s1057" style="position:absolute;flip:y;visibility:visible;mso-wrap-style:square" from="69627,571" to="69627,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9CvwAAANwAAAAPAAAAZHJzL2Rvd25yZXYueG1sRE/NisIw&#10;EL4v+A5hBG/btIqyVNMiguJJWdcHGJoxLTaT0sRa394sLOxtPr7f2ZSjbcVAvW8cK8iSFARx5XTD&#10;RsH1Z//5BcIHZI2tY1LwIg9lMfnYYK7dk79puAQjYgj7HBXUIXS5lL6qyaJPXEccuZvrLYYIeyN1&#10;j88Ybls5T9OVtNhwbKixo11N1f3ysAq0OZHcOjMsM7O67itzxtNhUGo2HbdrEIHG8C/+cx91nJ8t&#10;4PeZeIEs3gAAAP//AwBQSwECLQAUAAYACAAAACEA2+H2y+4AAACFAQAAEwAAAAAAAAAAAAAAAAAA&#10;AAAAW0NvbnRlbnRfVHlwZXNdLnhtbFBLAQItABQABgAIAAAAIQBa9CxbvwAAABUBAAALAAAAAAAA&#10;AAAAAAAAAB8BAABfcmVscy8ucmVsc1BLAQItABQABgAIAAAAIQAowo9CvwAAANwAAAAPAAAAAAAA&#10;AAAAAAAAAAcCAABkcnMvZG93bnJldi54bWxQSwUGAAAAAAMAAwC3AAAA8wIAAAAA&#10;" strokecolor="black [3200]" strokeweight=".5pt">
                                <v:stroke joinstyle="miter"/>
                              </v:line>
                              <v:line id="Connecteur droit 129" o:spid="_x0000_s1058" style="position:absolute;visibility:visible;mso-wrap-style:square" from="58959,762" to="6990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0VwwAAANwAAAAPAAAAZHJzL2Rvd25yZXYueG1sRE/fa8Iw&#10;EH4X9j+EG+xFZjoHorWpDNlgsKGuBp+P5myLzaU0mXb//SIIvt3H9/Oy1WBbcabeN44VvEwSEMSl&#10;Mw1XCvT+43kOwgdkg61jUvBHHlb5wyjD1LgL/9C5CJWIIexTVFCH0KVS+rImi37iOuLIHV1vMUTY&#10;V9L0eInhtpXTJJlJiw3Hhho7WtdUnopfq+BLLw7j1+1ca7svNrjTzfv2e63U0+PwtgQRaAh38c39&#10;aeL86QKuz8QLZP4PAAD//wMAUEsBAi0AFAAGAAgAAAAhANvh9svuAAAAhQEAABMAAAAAAAAAAAAA&#10;AAAAAAAAAFtDb250ZW50X1R5cGVzXS54bWxQSwECLQAUAAYACAAAACEAWvQsW78AAAAVAQAACwAA&#10;AAAAAAAAAAAAAAAfAQAAX3JlbHMvLnJlbHNQSwECLQAUAAYACAAAACEAWkjNFcMAAADcAAAADwAA&#10;AAAAAAAAAAAAAAAHAgAAZHJzL2Rvd25yZXYueG1sUEsFBgAAAAADAAMAtwAAAPcCAAAAAA==&#10;" strokecolor="black [3200]" strokeweight=".5pt">
                                <v:stroke joinstyle="miter"/>
                              </v:line>
                            </v:group>
                            <v:group id="Groupe 130" o:spid="_x0000_s1059" style="position:absolute;left:-382;width:77851;height:40725" coordorigin="-2192" coordsize="77851,4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Zone de texte 131" o:spid="_x0000_s1060" type="#_x0000_t202" style="position:absolute;left:-2192;top:35528;width:12195;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wAAAANwAAAAPAAAAZHJzL2Rvd25yZXYueG1sRE9NawIx&#10;EL0X+h/CFHqrWS3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vifgd8AAAADcAAAADwAAAAAA&#10;AAAAAAAAAAAHAgAAZHJzL2Rvd25yZXYueG1sUEsFBgAAAAADAAMAtwAAAPQCAAAAAA==&#10;" fillcolor="white [3201]" strokeweight=".5pt">
                                <v:textbox>
                                  <w:txbxContent>
                                    <w:p w14:paraId="4BCF7A1B" w14:textId="77777777" w:rsidR="00602526" w:rsidRPr="005B73FF" w:rsidRDefault="00602526" w:rsidP="00602526">
                                      <w:pPr>
                                        <w:jc w:val="center"/>
                                        <w:rPr>
                                          <w:b/>
                                          <w:sz w:val="20"/>
                                          <w:szCs w:val="20"/>
                                        </w:rPr>
                                      </w:pPr>
                                      <w:proofErr w:type="spellStart"/>
                                      <w:r w:rsidRPr="005B73FF">
                                        <w:rPr>
                                          <w:b/>
                                          <w:sz w:val="20"/>
                                          <w:szCs w:val="20"/>
                                        </w:rPr>
                                        <w:t>Dir</w:t>
                                      </w:r>
                                      <w:proofErr w:type="spellEnd"/>
                                      <w:r w:rsidRPr="005B73FF">
                                        <w:rPr>
                                          <w:b/>
                                          <w:sz w:val="20"/>
                                          <w:szCs w:val="20"/>
                                        </w:rPr>
                                        <w:t>. Technique</w:t>
                                      </w:r>
                                    </w:p>
                                  </w:txbxContent>
                                </v:textbox>
                              </v:shape>
                              <v:shape id="Zone de texte 132" o:spid="_x0000_s1061" type="#_x0000_t202" style="position:absolute;left:12747;top:35482;width:9144;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4AwAAAANwAAAAPAAAAZHJzL2Rvd25yZXYueG1sRE9NawIx&#10;EL0X+h/CFLzVbBVk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TvV+AMAAAADcAAAADwAAAAAA&#10;AAAAAAAAAAAHAgAAZHJzL2Rvd25yZXYueG1sUEsFBgAAAAADAAMAtwAAAPQCAAAAAA==&#10;" fillcolor="white [3201]" strokeweight=".5pt">
                                <v:textbox>
                                  <w:txbxContent>
                                    <w:p w14:paraId="2A59B753" w14:textId="77777777" w:rsidR="00602526" w:rsidRPr="005B73FF" w:rsidRDefault="00602526" w:rsidP="00602526">
                                      <w:pPr>
                                        <w:jc w:val="center"/>
                                        <w:rPr>
                                          <w:b/>
                                          <w:sz w:val="20"/>
                                          <w:szCs w:val="20"/>
                                        </w:rPr>
                                      </w:pPr>
                                      <w:proofErr w:type="spellStart"/>
                                      <w:r w:rsidRPr="005B73FF">
                                        <w:rPr>
                                          <w:b/>
                                          <w:sz w:val="20"/>
                                          <w:szCs w:val="20"/>
                                        </w:rPr>
                                        <w:t>Dir.Financiere</w:t>
                                      </w:r>
                                      <w:proofErr w:type="spellEnd"/>
                                    </w:p>
                                  </w:txbxContent>
                                </v:textbox>
                              </v:shape>
                              <v:shape id="Zone de texte 133" o:spid="_x0000_s1062" type="#_x0000_t202" style="position:absolute;left:22479;top:35147;width:10503;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ubwAAAANwAAAAPAAAAZHJzL2Rvd25yZXYueG1sRE9NawIx&#10;EL0X+h/CFLzVbC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Ibnbm8AAAADcAAAADwAAAAAA&#10;AAAAAAAAAAAHAgAAZHJzL2Rvd25yZXYueG1sUEsFBgAAAAADAAMAtwAAAPQCAAAAAA==&#10;" fillcolor="white [3201]" strokeweight=".5pt">
                                <v:textbox>
                                  <w:txbxContent>
                                    <w:p w14:paraId="3762B15D" w14:textId="77777777" w:rsidR="00602526" w:rsidRPr="005B73FF" w:rsidRDefault="00602526" w:rsidP="00602526">
                                      <w:pPr>
                                        <w:rPr>
                                          <w:b/>
                                          <w:sz w:val="20"/>
                                          <w:szCs w:val="20"/>
                                        </w:rPr>
                                      </w:pPr>
                                      <w:proofErr w:type="gramStart"/>
                                      <w:r w:rsidRPr="005B73FF">
                                        <w:rPr>
                                          <w:b/>
                                          <w:sz w:val="20"/>
                                          <w:szCs w:val="20"/>
                                        </w:rPr>
                                        <w:t>Dardes</w:t>
                                      </w:r>
                                      <w:proofErr w:type="gramEnd"/>
                                      <w:r w:rsidRPr="005B73FF">
                                        <w:rPr>
                                          <w:b/>
                                          <w:sz w:val="20"/>
                                          <w:szCs w:val="20"/>
                                        </w:rPr>
                                        <w:t xml:space="preserve"> crédits</w:t>
                                      </w:r>
                                    </w:p>
                                  </w:txbxContent>
                                </v:textbox>
                              </v:shape>
                              <v:shape id="Zone de texte 134" o:spid="_x0000_s1063" type="#_x0000_t202" style="position:absolute;left:40671;top:35337;width:9000;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PvwQAAANwAAAAPAAAAZHJzL2Rvd25yZXYueG1sRE9NSwMx&#10;EL0L/ocwgjeb1RZ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K5QQ+/BAAAA3AAAAA8AAAAA&#10;AAAAAAAAAAAABwIAAGRycy9kb3ducmV2LnhtbFBLBQYAAAAAAwADALcAAAD1AgAAAAA=&#10;" fillcolor="white [3201]" strokeweight=".5pt">
                                <v:textbox>
                                  <w:txbxContent>
                                    <w:p w14:paraId="54811993" w14:textId="77777777" w:rsidR="00602526" w:rsidRPr="005B73FF" w:rsidRDefault="00602526" w:rsidP="00602526">
                                      <w:pPr>
                                        <w:rPr>
                                          <w:b/>
                                          <w:sz w:val="20"/>
                                          <w:szCs w:val="20"/>
                                        </w:rPr>
                                      </w:pPr>
                                      <w:proofErr w:type="spellStart"/>
                                      <w:r w:rsidRPr="005B73FF">
                                        <w:rPr>
                                          <w:b/>
                                          <w:sz w:val="20"/>
                                          <w:szCs w:val="20"/>
                                        </w:rPr>
                                        <w:t>Dir.Audit</w:t>
                                      </w:r>
                                      <w:proofErr w:type="spellEnd"/>
                                      <w:r w:rsidRPr="005B73FF">
                                        <w:rPr>
                                          <w:b/>
                                          <w:sz w:val="20"/>
                                          <w:szCs w:val="20"/>
                                        </w:rPr>
                                        <w:t xml:space="preserve"> </w:t>
                                      </w:r>
                                      <w:proofErr w:type="spellStart"/>
                                      <w:r w:rsidRPr="005B73FF">
                                        <w:rPr>
                                          <w:b/>
                                          <w:sz w:val="20"/>
                                          <w:szCs w:val="20"/>
                                        </w:rPr>
                                        <w:t>inte</w:t>
                                      </w:r>
                                      <w:proofErr w:type="spellEnd"/>
                                    </w:p>
                                  </w:txbxContent>
                                </v:textbox>
                              </v:shape>
                              <v:shape id="Zone de texte 135" o:spid="_x0000_s1064" type="#_x0000_t202" style="position:absolute;left:50006;top:35337;width:7704;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Z0wQAAANwAAAAPAAAAZHJzL2Rvd25yZXYueG1sRE9NSwMx&#10;EL0L/ocwgjeb1VJ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MEc5nTBAAAA3AAAAA8AAAAA&#10;AAAAAAAAAAAABwIAAGRycy9kb3ducmV2LnhtbFBLBQYAAAAAAwADALcAAAD1AgAAAAA=&#10;" fillcolor="white [3201]" strokeweight=".5pt">
                                <v:textbox>
                                  <w:txbxContent>
                                    <w:p w14:paraId="748373FC" w14:textId="77777777" w:rsidR="00602526" w:rsidRPr="005B73FF" w:rsidRDefault="00602526" w:rsidP="00602526">
                                      <w:pPr>
                                        <w:rPr>
                                          <w:b/>
                                          <w:sz w:val="20"/>
                                          <w:szCs w:val="20"/>
                                        </w:rPr>
                                      </w:pPr>
                                      <w:proofErr w:type="spellStart"/>
                                      <w:r w:rsidRPr="005B73FF">
                                        <w:rPr>
                                          <w:b/>
                                          <w:sz w:val="20"/>
                                          <w:szCs w:val="20"/>
                                        </w:rPr>
                                        <w:t>Dir</w:t>
                                      </w:r>
                                      <w:proofErr w:type="spellEnd"/>
                                      <w:r w:rsidRPr="005B73FF">
                                        <w:rPr>
                                          <w:b/>
                                          <w:sz w:val="20"/>
                                          <w:szCs w:val="20"/>
                                        </w:rPr>
                                        <w:t xml:space="preserve">. C. </w:t>
                                      </w:r>
                                      <w:proofErr w:type="spellStart"/>
                                      <w:r w:rsidRPr="005B73FF">
                                        <w:rPr>
                                          <w:b/>
                                          <w:sz w:val="20"/>
                                          <w:szCs w:val="20"/>
                                        </w:rPr>
                                        <w:t>Gest</w:t>
                                      </w:r>
                                      <w:proofErr w:type="spellEnd"/>
                                    </w:p>
                                  </w:txbxContent>
                                </v:textbox>
                              </v:shape>
                              <v:shape id="Zone de texte 136" o:spid="_x0000_s1065" type="#_x0000_t202" style="position:absolute;left:58293;top:35242;width:10008;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gDwAAAANwAAAAPAAAAZHJzL2Rvd25yZXYueG1sRE9NawIx&#10;EL0X+h/CFHqr2VaQ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Mc54A8AAAADcAAAADwAAAAAA&#10;AAAAAAAAAAAHAgAAZHJzL2Rvd25yZXYueG1sUEsFBgAAAAADAAMAtwAAAPQCAAAAAA==&#10;" fillcolor="white [3201]" strokeweight=".5pt">
                                <v:textbox>
                                  <w:txbxContent>
                                    <w:p w14:paraId="58B7445C" w14:textId="77777777" w:rsidR="00602526" w:rsidRPr="005B73FF" w:rsidRDefault="00602526" w:rsidP="00602526">
                                      <w:pPr>
                                        <w:rPr>
                                          <w:b/>
                                          <w:sz w:val="20"/>
                                          <w:szCs w:val="20"/>
                                        </w:rPr>
                                      </w:pPr>
                                      <w:proofErr w:type="spellStart"/>
                                      <w:r w:rsidRPr="005B73FF">
                                        <w:rPr>
                                          <w:b/>
                                          <w:sz w:val="20"/>
                                          <w:szCs w:val="20"/>
                                        </w:rPr>
                                        <w:t>Dir</w:t>
                                      </w:r>
                                      <w:proofErr w:type="spellEnd"/>
                                      <w:r w:rsidRPr="005B73FF">
                                        <w:rPr>
                                          <w:b/>
                                          <w:sz w:val="20"/>
                                          <w:szCs w:val="20"/>
                                        </w:rPr>
                                        <w:t xml:space="preserve">. </w:t>
                                      </w:r>
                                      <w:proofErr w:type="spellStart"/>
                                      <w:r w:rsidRPr="005B73FF">
                                        <w:rPr>
                                          <w:b/>
                                          <w:sz w:val="20"/>
                                          <w:szCs w:val="20"/>
                                        </w:rPr>
                                        <w:t>Serv.Génér</w:t>
                                      </w:r>
                                      <w:proofErr w:type="spellEnd"/>
                                    </w:p>
                                  </w:txbxContent>
                                </v:textbox>
                              </v:shape>
                              <v:shape id="Zone de texte 137" o:spid="_x0000_s1066" type="#_x0000_t202" style="position:absolute;left:68675;top:35052;width:6984;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2YwQAAANwAAAAPAAAAZHJzL2Rvd25yZXYueG1sRE9NSwMx&#10;EL0L/ocwgjeb1UJ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F6C3ZjBAAAA3AAAAA8AAAAA&#10;AAAAAAAAAAAABwIAAGRycy9kb3ducmV2LnhtbFBLBQYAAAAAAwADALcAAAD1AgAAAAA=&#10;" fillcolor="white [3201]" strokeweight=".5pt">
                                <v:textbox>
                                  <w:txbxContent>
                                    <w:p w14:paraId="1A2DEA15" w14:textId="77777777" w:rsidR="00602526" w:rsidRPr="005B73FF" w:rsidRDefault="00602526" w:rsidP="00602526">
                                      <w:pPr>
                                        <w:rPr>
                                          <w:b/>
                                          <w:sz w:val="20"/>
                                          <w:szCs w:val="20"/>
                                        </w:rPr>
                                      </w:pPr>
                                      <w:proofErr w:type="spellStart"/>
                                      <w:r w:rsidRPr="005B73FF">
                                        <w:rPr>
                                          <w:b/>
                                          <w:sz w:val="20"/>
                                          <w:szCs w:val="20"/>
                                        </w:rPr>
                                        <w:t>Dir.Form</w:t>
                                      </w:r>
                                      <w:proofErr w:type="spellEnd"/>
                                    </w:p>
                                  </w:txbxContent>
                                </v:textbox>
                              </v:shape>
                              <v:shape id="Zone de texte 138" o:spid="_x0000_s1067" type="#_x0000_t202" style="position:absolute;left:33337;top:35242;width:7056;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nqwgAAANwAAAAPAAAAZHJzL2Rvd25yZXYueG1sRI9BSwMx&#10;EIXvgv8hjODNZrUg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AvHUnqwgAAANwAAAAPAAAA&#10;AAAAAAAAAAAAAAcCAABkcnMvZG93bnJldi54bWxQSwUGAAAAAAMAAwC3AAAA9gIAAAAA&#10;" fillcolor="white [3201]" strokeweight=".5pt">
                                <v:textbox>
                                  <w:txbxContent>
                                    <w:p w14:paraId="55419C2F" w14:textId="77777777" w:rsidR="00602526" w:rsidRPr="005B73FF" w:rsidRDefault="00602526" w:rsidP="00602526">
                                      <w:pPr>
                                        <w:rPr>
                                          <w:b/>
                                          <w:sz w:val="20"/>
                                          <w:szCs w:val="20"/>
                                        </w:rPr>
                                      </w:pPr>
                                      <w:proofErr w:type="spellStart"/>
                                      <w:r w:rsidRPr="005B73FF">
                                        <w:rPr>
                                          <w:b/>
                                          <w:sz w:val="20"/>
                                          <w:szCs w:val="20"/>
                                        </w:rPr>
                                        <w:t>Dir</w:t>
                                      </w:r>
                                      <w:proofErr w:type="spellEnd"/>
                                      <w:r w:rsidRPr="005B73FF">
                                        <w:rPr>
                                          <w:b/>
                                          <w:sz w:val="20"/>
                                          <w:szCs w:val="20"/>
                                        </w:rPr>
                                        <w:t>. R.H</w:t>
                                      </w:r>
                                    </w:p>
                                  </w:txbxContent>
                                </v:textbox>
                              </v:shape>
                              <v:shape id="Connecteur droit avec flèche 139" o:spid="_x0000_s1068" type="#_x0000_t32" style="position:absolute;left:4476;top:38100;width:0;height:1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1qwAAAANwAAAAPAAAAZHJzL2Rvd25yZXYueG1sRE/LqsIw&#10;EN0L/kMY4e401Yui1SjqRVB3PnA9NGNbbCa1ybX1740guJvDec5s0ZhCPKhyuWUF/V4EgjixOudU&#10;wfm06Y5BOI+ssbBMCp7kYDFvt2YYa1vzgR5Hn4oQwi5GBZn3ZSylSzIy6Hq2JA7c1VYGfYBVKnWF&#10;dQg3hRxE0UgazDk0ZFjSOqPkdvw3Cmr0l8lqmd7Xq7/dthkW99HpvFfqp9MspyA8Nf4r/ri3Osz/&#10;ncD7mXCBnL8AAAD//wMAUEsBAi0AFAAGAAgAAAAhANvh9svuAAAAhQEAABMAAAAAAAAAAAAAAAAA&#10;AAAAAFtDb250ZW50X1R5cGVzXS54bWxQSwECLQAUAAYACAAAACEAWvQsW78AAAAVAQAACwAAAAAA&#10;AAAAAAAAAAAfAQAAX3JlbHMvLnJlbHNQSwECLQAUAAYACAAAACEABBbtasAAAADcAAAADwAAAAAA&#10;AAAAAAAAAAAHAgAAZHJzL2Rvd25yZXYueG1sUEsFBgAAAAADAAMAtwAAAPQCAAAAAA==&#10;" strokecolor="black [3200]" strokeweight=".5pt">
                                <v:stroke endarrow="block" joinstyle="miter"/>
                              </v:shape>
                              <v:shape id="Connecteur droit avec flèche 140" o:spid="_x0000_s1069" type="#_x0000_t32" style="position:absolute;left:37052;top:37814;width:0;height:2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eKxAAAANwAAAAPAAAAZHJzL2Rvd25yZXYueG1sRI/NbsJA&#10;DITvlXiHlZF6KxtQiyCwIKBCgt74EWcra5KIrDdktyS8fX1A6s3WjGc+z5edq9SDmlB6NjAcJKCI&#10;M29Lzg2cT9uPCagQkS1WnsnAkwIsF723OabWt3ygxzHmSkI4pGigiLFOtQ5ZQQ7DwNfEol194zDK&#10;2uTaNthKuKv0KEnG2mHJ0lBgTZuCstvx1xloMV6m61V+36y/97vuq7qPT+cfY9773WoGKlIX/82v&#10;650V/E/Bl2dkAr34AwAA//8DAFBLAQItABQABgAIAAAAIQDb4fbL7gAAAIUBAAATAAAAAAAAAAAA&#10;AAAAAAAAAABbQ29udGVudF9UeXBlc10ueG1sUEsBAi0AFAAGAAgAAAAhAFr0LFu/AAAAFQEAAAsA&#10;AAAAAAAAAAAAAAAAHwEAAF9yZWxzLy5yZWxzUEsBAi0AFAAGAAgAAAAhAM0qN4rEAAAA3AAAAA8A&#10;AAAAAAAAAAAAAAAABwIAAGRycy9kb3ducmV2LnhtbFBLBQYAAAAAAwADALcAAAD4AgAAAAA=&#10;" strokecolor="black [3200]" strokeweight=".5pt">
                                <v:stroke endarrow="block" joinstyle="miter"/>
                              </v:shape>
                              <v:shape id="Connecteur droit avec flèche 141" o:spid="_x0000_s1070" type="#_x0000_t32" style="position:absolute;left:63341;top:37623;width:144;height:31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IRwAAAANwAAAAPAAAAZHJzL2Rvd25yZXYueG1sRE/LqsIw&#10;EN1f8B/CCO6uqaKi1Sg+EPTufOB6aMa22ExqE239eyMIdzeH85zZojGFeFLlcssKet0IBHFidc6p&#10;gvNp+zsG4TyyxsIyKXiRg8W89TPDWNuaD/Q8+lSEEHYxKsi8L2MpXZKRQde1JXHgrrYy6AOsUqkr&#10;rEO4KWQ/ikbSYM6hIcOS1hklt+PDKKjRXyarZXpfrzb7XTMs7qPT+U+pTrtZTkF4avy/+Ove6TB/&#10;0IPPM+ECOX8DAAD//wMAUEsBAi0AFAAGAAgAAAAhANvh9svuAAAAhQEAABMAAAAAAAAAAAAAAAAA&#10;AAAAAFtDb250ZW50X1R5cGVzXS54bWxQSwECLQAUAAYACAAAACEAWvQsW78AAAAVAQAACwAAAAAA&#10;AAAAAAAAAAAfAQAAX3JlbHMvLnJlbHNQSwECLQAUAAYACAAAACEAomaSEcAAAADcAAAADwAAAAAA&#10;AAAAAAAAAAAHAgAAZHJzL2Rvd25yZXYueG1sUEsFBgAAAAADAAMAtwAAAPQCAAAAAA==&#10;" strokecolor="black [3200]" strokeweight=".5pt">
                                <v:stroke endarrow="block" joinstyle="miter"/>
                              </v:shape>
                              <v:group id="Groupe 142" o:spid="_x0000_s1071" style="position:absolute;left:381;width:72860;height:36054" coordsize="72860,36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Connecteur droit avec flèche 143" o:spid="_x0000_s1072" type="#_x0000_t32" style="position:absolute;left:3429;top:32670;width:0;height:25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T8wgAAANwAAAAPAAAAZHJzL2Rvd25yZXYueG1sRE9Na8JA&#10;EL0X/A/LCF6KbmpClegqUint1bSU9jZmxySYnQ2Zrab/vlsoeJvH+5z1dnCtulAvjWcDD7MEFHHp&#10;bcOVgfe35+kSlARki61nMvBDAtvN6G6NufVXPtClCJWKISw5GqhD6HKtpazJocx8Rxy5k+8dhgj7&#10;StserzHctXqeJI/aYcOxocaOnmoqz8W3M5CGTOaH7HMhxVd1vLf7NJWPF2Mm42G3AhVoCDfxv/vV&#10;xvlZCn/PxAv05hcAAP//AwBQSwECLQAUAAYACAAAACEA2+H2y+4AAACFAQAAEwAAAAAAAAAAAAAA&#10;AAAAAAAAW0NvbnRlbnRfVHlwZXNdLnhtbFBLAQItABQABgAIAAAAIQBa9CxbvwAAABUBAAALAAAA&#10;AAAAAAAAAAAAAB8BAABfcmVscy8ucmVsc1BLAQItABQABgAIAAAAIQAZzwT8wgAAANwAAAAPAAAA&#10;AAAAAAAAAAAAAAcCAABkcnMvZG93bnJldi54bWxQSwUGAAAAAAMAAwC3AAAA9gIAAAAA&#10;" strokecolor="black [3200]" strokeweight=".5pt">
                                  <v:stroke endarrow="block" joinstyle="miter"/>
                                </v:shape>
                                <v:shape id="Connecteur droit avec flèche 144" o:spid="_x0000_s1073" type="#_x0000_t32" style="position:absolute;left:72390;top:32385;width:0;height:26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yIwgAAANwAAAAPAAAAZHJzL2Rvd25yZXYueG1sRE9Na8JA&#10;EL0L/odlBC9SNzWhLdFVpFLaq2kp7W2aHZNgdjZktpr++64geJvH+5zVZnCtOlEvjWcD9/MEFHHp&#10;bcOVgY/3l7snUBKQLbaeycAfCWzW49EKc+vPvKdTESoVQ1hyNFCH0OVaS1mTQ5n7jjhyB987DBH2&#10;lbY9nmO4a/UiSR60w4ZjQ40dPddUHotfZyANmSz22dejFN/Vz8zu0lQ+X42ZTobtElSgIdzEV/eb&#10;jfOzDC7PxAv0+h8AAP//AwBQSwECLQAUAAYACAAAACEA2+H2y+4AAACFAQAAEwAAAAAAAAAAAAAA&#10;AAAAAAAAW0NvbnRlbnRfVHlwZXNdLnhtbFBLAQItABQABgAIAAAAIQBa9CxbvwAAABUBAAALAAAA&#10;AAAAAAAAAAAAAB8BAABfcmVscy8ucmVsc1BLAQItABQABgAIAAAAIQCWJpyIwgAAANwAAAAPAAAA&#10;AAAAAAAAAAAAAAcCAABkcnMvZG93bnJldi54bWxQSwUGAAAAAAMAAwC3AAAA9gIAAAAA&#10;" strokecolor="black [3200]" strokeweight=".5pt">
                                  <v:stroke endarrow="block" joinstyle="miter"/>
                                </v:shape>
                                <v:line id="Connecteur droit 145" o:spid="_x0000_s1074" style="position:absolute;flip:y;visibility:visible;mso-wrap-style:square" from="3524,32575" to="72860,3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J2wvAAAANwAAAAPAAAAZHJzL2Rvd25yZXYueG1sRE9LCsIw&#10;EN0L3iGM4E5TRUWqUURQXCl+DjA0Y1psJqWJtd7eCIK7ebzvLNetLUVDtS8cKxgNExDEmdMFGwW3&#10;624wB+EDssbSMSl4k4f1qttZYqrdi8/UXIIRMYR9igryEKpUSp/lZNEPXUUcuburLYYIayN1ja8Y&#10;bks5TpKZtFhwbMixom1O2ePytAq0OZLcONNMR2Z222XmhMd9o1S/124WIAK14S/+uQ86zp9M4ftM&#10;vECuPgAAAP//AwBQSwECLQAUAAYACAAAACEA2+H2y+4AAACFAQAAEwAAAAAAAAAAAAAAAAAAAAAA&#10;W0NvbnRlbnRfVHlwZXNdLnhtbFBLAQItABQABgAIAAAAIQBa9CxbvwAAABUBAAALAAAAAAAAAAAA&#10;AAAAAB8BAABfcmVscy8ucmVsc1BLAQItABQABgAIAAAAIQDb1J2wvAAAANwAAAAPAAAAAAAAAAAA&#10;AAAAAAcCAABkcnMvZG93bnJldi54bWxQSwUGAAAAAAMAAwC3AAAA8AIAAAAA&#10;" strokecolor="black [3200]" strokeweight=".5pt">
                                  <v:stroke joinstyle="miter"/>
                                </v:line>
                                <v:shape id="Connecteur droit avec flèche 146" o:spid="_x0000_s1075" type="#_x0000_t32" style="position:absolute;left:17621;top:32861;width:72;height:2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plwgAAANwAAAAPAAAAZHJzL2Rvd25yZXYueG1sRE9Na8JA&#10;EL0X+h+WKfRWN5UaNLpKtBTS3ozieciOSWh2NsmuSfz33UKht3m8z9nsJtOIgXpXW1bwOotAEBdW&#10;11wqOJ8+XpYgnEfW2FgmBXdysNs+Pmww0XbkIw25L0UIYZeggsr7NpHSFRUZdDPbEgfuanuDPsC+&#10;lLrHMYSbRs6jKJYGaw4NFbZ0qKj4zm9GwYj+stqnZXfYv39m06Lp4tP5S6nnpyldg/A0+X/xnzvT&#10;Yf5bDL/PhAvk9gcAAP//AwBQSwECLQAUAAYACAAAACEA2+H2y+4AAACFAQAAEwAAAAAAAAAAAAAA&#10;AAAAAAAAW0NvbnRlbnRfVHlwZXNdLnhtbFBLAQItABQABgAIAAAAIQBa9CxbvwAAABUBAAALAAAA&#10;AAAAAAAAAAAAAB8BAABfcmVscy8ucmVsc1BLAQItABQABgAIAAAAIQAtjwplwgAAANwAAAAPAAAA&#10;AAAAAAAAAAAAAAcCAABkcnMvZG93bnJldi54bWxQSwUGAAAAAAMAAwC3AAAA9gIAAAAA&#10;" strokecolor="black [3200]" strokeweight=".5pt">
                                  <v:stroke endarrow="block" joinstyle="miter"/>
                                </v:shape>
                                <v:shape id="Connecteur droit avec flèche 147" o:spid="_x0000_s1076" type="#_x0000_t32" style="position:absolute;left:27622;top:32861;width:0;height:2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6/+wgAAANwAAAAPAAAAZHJzL2Rvd25yZXYueG1sRE9Na8JA&#10;EL0X/A/LCL01G6XVNnUVEylYbxrpeciOSTA7G7Orif/eLRR6m8f7nMVqMI24UedqywomUQyCuLC6&#10;5lLBMf96eQfhPLLGxjIpuJOD1XL0tMBE2573dDv4UoQQdgkqqLxvEyldUZFBF9mWOHAn2xn0AXal&#10;1B32Idw0chrHM2mw5tBQYUtZRcX5cDUKevQ/H+m6vGTp5ns7vDWXWX7cKfU8HtafIDwN/l/8597q&#10;MP91Dr/PhAvk8gEAAP//AwBQSwECLQAUAAYACAAAACEA2+H2y+4AAACFAQAAEwAAAAAAAAAAAAAA&#10;AAAAAAAAW0NvbnRlbnRfVHlwZXNdLnhtbFBLAQItABQABgAIAAAAIQBa9CxbvwAAABUBAAALAAAA&#10;AAAAAAAAAAAAAB8BAABfcmVscy8ucmVsc1BLAQItABQABgAIAAAAIQBCw6/+wgAAANwAAAAPAAAA&#10;AAAAAAAAAAAAAAcCAABkcnMvZG93bnJldi54bWxQSwUGAAAAAAMAAwC3AAAA9gIAAAAA&#10;" strokecolor="black [3200]" strokeweight=".5pt">
                                  <v:stroke endarrow="block" joinstyle="miter"/>
                                </v:shape>
                                <v:shape id="Connecteur droit avec flèche 148" o:spid="_x0000_s1077" type="#_x0000_t32" style="position:absolute;left:36290;top:32861;width:72;height:26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uMxAAAANwAAAAPAAAAZHJzL2Rvd25yZXYueG1sRI/NbsJA&#10;DITvlXiHlZF6KxtQiyCwIKBCgt74EWcra5KIrDdktyS8fX1A6s3WjGc+z5edq9SDmlB6NjAcJKCI&#10;M29Lzg2cT9uPCagQkS1WnsnAkwIsF723OabWt3ygxzHmSkI4pGigiLFOtQ5ZQQ7DwNfEol194zDK&#10;2uTaNthKuKv0KEnG2mHJ0lBgTZuCstvx1xloMV6m61V+36y/97vuq7qPT+cfY9773WoGKlIX/82v&#10;650V/E+hlWdkAr34AwAA//8DAFBLAQItABQABgAIAAAAIQDb4fbL7gAAAIUBAAATAAAAAAAAAAAA&#10;AAAAAAAAAABbQ29udGVudF9UeXBlc10ueG1sUEsBAi0AFAAGAAgAAAAhAFr0LFu/AAAAFQEAAAsA&#10;AAAAAAAAAAAAAAAAHwEAAF9yZWxzLy5yZWxzUEsBAi0AFAAGAAgAAAAhADNcO4zEAAAA3AAAAA8A&#10;AAAAAAAAAAAAAAAABwIAAGRycy9kb3ducmV2LnhtbFBLBQYAAAAAAwADALcAAAD4AgAAAAA=&#10;" strokecolor="black [3200]" strokeweight=".5pt">
                                  <v:stroke endarrow="block" joinstyle="miter"/>
                                </v:shape>
                                <v:shape id="Connecteur droit avec flèche 149" o:spid="_x0000_s1078" type="#_x0000_t32" style="position:absolute;left:44577;top:32861;width:72;height:28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4XwAAAANwAAAAPAAAAZHJzL2Rvd25yZXYueG1sRE/LqsIw&#10;EN0L/kMY4e40Va6i1SjqRVB3PnA9NGNbbCa1ybX1740guJvDec5s0ZhCPKhyuWUF/V4EgjixOudU&#10;wfm06Y5BOI+ssbBMCp7kYDFvt2YYa1vzgR5Hn4oQwi5GBZn3ZSylSzIy6Hq2JA7c1VYGfYBVKnWF&#10;dQg3hRxE0UgazDk0ZFjSOqPkdvw3Cmr0l8lqmd7Xq7/dthkW99HpvFfqp9MspyA8Nf4r/ri3Osz/&#10;ncD7mXCBnL8AAAD//wMAUEsBAi0AFAAGAAgAAAAhANvh9svuAAAAhQEAABMAAAAAAAAAAAAAAAAA&#10;AAAAAFtDb250ZW50X1R5cGVzXS54bWxQSwECLQAUAAYACAAAACEAWvQsW78AAAAVAQAACwAAAAAA&#10;AAAAAAAAAAAfAQAAX3JlbHMvLnJlbHNQSwECLQAUAAYACAAAACEAXBCeF8AAAADcAAAADwAAAAAA&#10;AAAAAAAAAAAHAgAAZHJzL2Rvd25yZXYueG1sUEsFBgAAAAADAAMAtwAAAPQCAAAAAA==&#10;" strokecolor="black [3200]" strokeweight=".5pt">
                                  <v:stroke endarrow="block" joinstyle="miter"/>
                                </v:shape>
                                <v:shape id="Connecteur droit avec flèche 150" o:spid="_x0000_s1079" type="#_x0000_t32" style="position:absolute;left:53149;top:32670;width:72;height:3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6FXxAAAANwAAAAPAAAAZHJzL2Rvd25yZXYueG1sRI9Pi8JA&#10;DMXvC36HIYK3daqgrNVR/IPgelsVz6ET22InUzuj7X77zWHBW8J7ee+XxapzlXpRE0rPBkbDBBRx&#10;5m3JuYHLef/5BSpEZIuVZzLwSwFWy97HAlPrW/6h1ynmSkI4pGigiLFOtQ5ZQQ7D0NfEot184zDK&#10;2uTaNthKuKv0OEmm2mHJ0lBgTduCsvvp6Qy0GK+zzTp/bDe770M3qR7T8+VozKDfreegInXxbf6/&#10;PljBnwi+PCMT6OUfAAAA//8DAFBLAQItABQABgAIAAAAIQDb4fbL7gAAAIUBAAATAAAAAAAAAAAA&#10;AAAAAAAAAABbQ29udGVudF9UeXBlc10ueG1sUEsBAi0AFAAGAAgAAAAhAFr0LFu/AAAAFQEAAAsA&#10;AAAAAAAAAAAAAAAAHwEAAF9yZWxzLy5yZWxzUEsBAi0AFAAGAAgAAAAhAEjzoVfEAAAA3AAAAA8A&#10;AAAAAAAAAAAAAAAABwIAAGRycy9kb3ducmV2LnhtbFBLBQYAAAAAAwADALcAAAD4AgAAAAA=&#10;" strokecolor="black [3200]" strokeweight=".5pt">
                                  <v:stroke endarrow="block" joinstyle="miter"/>
                                </v:shape>
                                <v:shape id="Connecteur droit avec flèche 151" o:spid="_x0000_s1080" type="#_x0000_t32" style="position:absolute;left:62579;top:32670;width:72;height:3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wTMwgAAANwAAAAPAAAAZHJzL2Rvd25yZXYueG1sRE9Na4NA&#10;EL0H8h+WCfSWrCkYGptVoqWQ9FYTeh7cqUrdWXW30f77bKHQ2zze5xyy2XTiRqNrLSvYbiIQxJXV&#10;LdcKrpfX9RMI55E1dpZJwQ85yNLl4oCJthO/0630tQgh7BJU0HjfJ1K6qiGDbmN74sB92tGgD3Cs&#10;pR5xCuGmk49RtJMGWw4NDfZUNFR9ld9GwYT+Y58f66HIX86nOe6G3eX6ptTDaj4+g/A0+3/xn/uk&#10;w/x4C7/PhAtkegcAAP//AwBQSwECLQAUAAYACAAAACEA2+H2y+4AAACFAQAAEwAAAAAAAAAAAAAA&#10;AAAAAAAAW0NvbnRlbnRfVHlwZXNdLnhtbFBLAQItABQABgAIAAAAIQBa9CxbvwAAABUBAAALAAAA&#10;AAAAAAAAAAAAAB8BAABfcmVscy8ucmVsc1BLAQItABQABgAIAAAAIQAnvwTMwgAAANwAAAAPAAAA&#10;AAAAAAAAAAAAAAcCAABkcnMvZG93bnJldi54bWxQSwUGAAAAAAMAAwC3AAAA9gIAAAAA&#10;" strokecolor="black [3200]" strokeweight=".5pt">
                                  <v:stroke endarrow="block" joinstyle="miter"/>
                                </v:shape>
                                <v:group id="Groupe 152" o:spid="_x0000_s1081" style="position:absolute;width:61273;height:32861" coordsize="61273,3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Zone de texte 153" o:spid="_x0000_s1082" type="#_x0000_t202" style="position:absolute;left:5712;top:20760;width:1579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j47wQAAANwAAAAPAAAAZHJzL2Rvd25yZXYueG1sRE9NSwMx&#10;EL0L/ocwgjeb1VJ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PxmPjvBAAAA3AAAAA8AAAAA&#10;AAAAAAAAAAAABwIAAGRycy9kb3ducmV2LnhtbFBLBQYAAAAAAwADALcAAAD1AgAAAAA=&#10;" fillcolor="white [3201]" strokeweight=".5pt">
                                    <v:textbox>
                                      <w:txbxContent>
                                        <w:p w14:paraId="2C8C14AD" w14:textId="77777777" w:rsidR="00602526" w:rsidRPr="005B73FF" w:rsidRDefault="00602526" w:rsidP="00602526">
                                          <w:pPr>
                                            <w:rPr>
                                              <w:b/>
                                              <w:sz w:val="20"/>
                                              <w:szCs w:val="20"/>
                                            </w:rPr>
                                          </w:pPr>
                                          <w:r w:rsidRPr="005B73FF">
                                            <w:rPr>
                                              <w:b/>
                                              <w:sz w:val="20"/>
                                              <w:szCs w:val="20"/>
                                            </w:rPr>
                                            <w:t xml:space="preserve"> Informatique</w:t>
                                          </w:r>
                                        </w:p>
                                      </w:txbxContent>
                                    </v:textbox>
                                  </v:shape>
                                  <v:shape id="Zone de texte 154" o:spid="_x0000_s1083" type="#_x0000_t202" style="position:absolute;left:5808;top:24000;width:15698;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6ZPwQAAANwAAAAPAAAAZHJzL2Rvd25yZXYueG1sRE9NSwMx&#10;EL0L/ocwgjebVVp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HOPpk/BAAAA3AAAAA8AAAAA&#10;AAAAAAAAAAAABwIAAGRycy9kb3ducmV2LnhtbFBLBQYAAAAAAwADALcAAAD1AgAAAAA=&#10;" fillcolor="white [3201]" strokeweight=".5pt">
                                    <v:textbox>
                                      <w:txbxContent>
                                        <w:p w14:paraId="0AC28F37" w14:textId="77777777" w:rsidR="00602526" w:rsidRPr="005B73FF" w:rsidRDefault="00602526" w:rsidP="00602526">
                                          <w:pPr>
                                            <w:rPr>
                                              <w:b/>
                                              <w:sz w:val="20"/>
                                              <w:szCs w:val="20"/>
                                            </w:rPr>
                                          </w:pPr>
                                          <w:r w:rsidRPr="005B73FF">
                                            <w:rPr>
                                              <w:b/>
                                              <w:sz w:val="20"/>
                                              <w:szCs w:val="20"/>
                                            </w:rPr>
                                            <w:t>Juridique</w:t>
                                          </w:r>
                                        </w:p>
                                      </w:txbxContent>
                                    </v:textbox>
                                  </v:shape>
                                  <v:shape id="Zone de texte 155" o:spid="_x0000_s1084" type="#_x0000_t202" style="position:absolute;left:5809;top:27240;width:15701;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PUwAAAANwAAAAPAAAAZHJzL2Rvd25yZXYueG1sRE9NawIx&#10;EL0X+h/CFLzVbAvK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HMMD1MAAAADcAAAADwAAAAAA&#10;AAAAAAAAAAAHAgAAZHJzL2Rvd25yZXYueG1sUEsFBgAAAAADAAMAtwAAAPQCAAAAAA==&#10;" fillcolor="white [3201]" strokeweight=".5pt">
                                    <v:textbox>
                                      <w:txbxContent>
                                        <w:p w14:paraId="56C397EE" w14:textId="77777777" w:rsidR="00602526" w:rsidRPr="005B73FF" w:rsidRDefault="00602526" w:rsidP="00602526">
                                          <w:pPr>
                                            <w:rPr>
                                              <w:b/>
                                              <w:sz w:val="20"/>
                                              <w:szCs w:val="20"/>
                                            </w:rPr>
                                          </w:pPr>
                                          <w:r w:rsidRPr="005B73FF">
                                            <w:rPr>
                                              <w:b/>
                                              <w:sz w:val="20"/>
                                              <w:szCs w:val="20"/>
                                            </w:rPr>
                                            <w:t>Communication</w:t>
                                          </w:r>
                                        </w:p>
                                      </w:txbxContent>
                                    </v:textbox>
                                  </v:shape>
                                  <v:group id="Groupe 156" o:spid="_x0000_s1085" style="position:absolute;width:61273;height:19474" coordsize="61273,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Zone de texte 157" o:spid="_x0000_s1086" type="#_x0000_t202" style="position:absolute;top:16954;width:15693;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g4wQAAANwAAAAPAAAAZHJzL2Rvd25yZXYueG1sRE9NSwMx&#10;EL0L/ocwgjebVWh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INdODjBAAAA3AAAAA8AAAAA&#10;AAAAAAAAAAAABwIAAGRycy9kb3ducmV2LnhtbFBLBQYAAAAAAwADALcAAAD1AgAAAAA=&#10;" fillcolor="white [3201]" strokeweight=".5pt">
                                      <v:textbox>
                                        <w:txbxContent>
                                          <w:p w14:paraId="614DFCC2" w14:textId="77777777" w:rsidR="00602526" w:rsidRPr="005B73FF" w:rsidRDefault="00602526" w:rsidP="00602526">
                                            <w:pPr>
                                              <w:rPr>
                                                <w:b/>
                                                <w:sz w:val="20"/>
                                                <w:szCs w:val="20"/>
                                              </w:rPr>
                                            </w:pPr>
                                            <w:r w:rsidRPr="005B73FF">
                                              <w:rPr>
                                                <w:b/>
                                                <w:sz w:val="20"/>
                                                <w:szCs w:val="20"/>
                                              </w:rPr>
                                              <w:t>Département Autonomes</w:t>
                                            </w:r>
                                          </w:p>
                                        </w:txbxContent>
                                      </v:textbox>
                                    </v:shape>
                                    <v:shape id="Zone de texte 158" o:spid="_x0000_s1087" type="#_x0000_t202" style="position:absolute;left:51054;top:16954;width:10219;height:2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xKwgAAANwAAAAPAAAAZHJzL2Rvd25yZXYueG1sRI9BSwMx&#10;EIXvgv8hjODNZhUq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DywqxKwgAAANwAAAAPAAAA&#10;AAAAAAAAAAAAAAcCAABkcnMvZG93bnJldi54bWxQSwUGAAAAAAMAAwC3AAAA9gIAAAAA&#10;" fillcolor="white [3201]" strokeweight=".5pt">
                                      <v:textbox>
                                        <w:txbxContent>
                                          <w:p w14:paraId="347C553B" w14:textId="77777777" w:rsidR="00602526" w:rsidRPr="005B73FF" w:rsidRDefault="00602526" w:rsidP="00602526">
                                            <w:pPr>
                                              <w:rPr>
                                                <w:b/>
                                                <w:sz w:val="20"/>
                                                <w:szCs w:val="20"/>
                                              </w:rPr>
                                            </w:pPr>
                                            <w:r w:rsidRPr="005B73FF">
                                              <w:rPr>
                                                <w:b/>
                                                <w:sz w:val="20"/>
                                                <w:szCs w:val="20"/>
                                              </w:rPr>
                                              <w:t xml:space="preserve">   Secrétariat </w:t>
                                            </w:r>
                                          </w:p>
                                        </w:txbxContent>
                                      </v:textbox>
                                    </v:shape>
                                    <v:group id="Groupe 159" o:spid="_x0000_s1088" style="position:absolute;left:26384;width:34847;height:13666" coordsize="34847,1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Zone de texte 160" o:spid="_x0000_s1089" type="#_x0000_t202" style="position:absolute;width:16344;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GrxwgAAANwAAAAPAAAAZHJzL2Rvd25yZXYueG1sRI9BSwMx&#10;EIXvgv8hjODNZttDWdemxZYqgiereB420yS4mSxJ3K7/3jkI3mZ4b977ZrOb46AmyiUkNrBcNKCI&#10;+2QDOwMf7093LahSkS0OicnADxXYba+vNtjZdOE3mk7VKQnh0qEBX+vYaV16TxHLIo3Eop1Tjlhl&#10;zU7bjBcJj4NeNc1aRwwsDR5HOnjqv07f0cBx7+5d32L2x9aGMM2f51f3bMztzfz4AKrSXP/Nf9cv&#10;VvDXgi/PyAR6+wsAAP//AwBQSwECLQAUAAYACAAAACEA2+H2y+4AAACFAQAAEwAAAAAAAAAAAAAA&#10;AAAAAAAAW0NvbnRlbnRfVHlwZXNdLnhtbFBLAQItABQABgAIAAAAIQBa9CxbvwAAABUBAAALAAAA&#10;AAAAAAAAAAAAAB8BAABfcmVscy8ucmVsc1BLAQItABQABgAIAAAAIQDC2GrxwgAAANwAAAAPAAAA&#10;AAAAAAAAAAAAAAcCAABkcnMvZG93bnJldi54bWxQSwUGAAAAAAMAAwC3AAAA9gIAAAAA&#10;" fillcolor="white [3201]" strokeweight=".5pt">
                                        <v:textbox>
                                          <w:txbxContent>
                                            <w:p w14:paraId="133734C8" w14:textId="77777777" w:rsidR="00602526" w:rsidRPr="005B73FF" w:rsidRDefault="00602526" w:rsidP="00602526">
                                              <w:pPr>
                                                <w:rPr>
                                                  <w:b/>
                                                  <w:sz w:val="20"/>
                                                  <w:szCs w:val="20"/>
                                                </w:rPr>
                                              </w:pPr>
                                              <w:r w:rsidRPr="005B73FF">
                                                <w:rPr>
                                                  <w:b/>
                                                  <w:sz w:val="20"/>
                                                  <w:szCs w:val="20"/>
                                                </w:rPr>
                                                <w:t xml:space="preserve">        Assemble générale</w:t>
                                              </w:r>
                                            </w:p>
                                            <w:p w14:paraId="47F08F3C" w14:textId="77777777" w:rsidR="00602526" w:rsidRPr="005B73FF" w:rsidRDefault="00602526" w:rsidP="00602526">
                                              <w:pPr>
                                                <w:rPr>
                                                  <w:b/>
                                                  <w:sz w:val="20"/>
                                                  <w:szCs w:val="20"/>
                                                </w:rPr>
                                              </w:pPr>
                                            </w:p>
                                          </w:txbxContent>
                                        </v:textbox>
                                      </v:shape>
                                      <v:shape id="Zone de texte 161" o:spid="_x0000_s1090" type="#_x0000_t202" style="position:absolute;left:95;top:4857;width:16266;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9qwAAAANwAAAAPAAAAZHJzL2Rvd25yZXYueG1sRE9NawIx&#10;EL0L/Q9hCt40qwfZbo1iiy1CT7Wl52EzJsHNZEniuv57Uyj0No/3Oevt6DsxUEwusILFvAJB3Abt&#10;2Cj4/nqb1SBSRtbYBSYFN0qw3TxM1tjocOVPGo7ZiBLCqUEFNue+kTK1ljymeeiJC3cK0WMuMBqp&#10;I15LuO/ksqpW0qPj0mCxp1dL7fl48Qr2L+bJtDVGu6+1c8P4c/ow70pNH8fdM4hMY/4X/7kPusxf&#10;LeD3mXKB3NwBAAD//wMAUEsBAi0AFAAGAAgAAAAhANvh9svuAAAAhQEAABMAAAAAAAAAAAAAAAAA&#10;AAAAAFtDb250ZW50X1R5cGVzXS54bWxQSwECLQAUAAYACAAAACEAWvQsW78AAAAVAQAACwAAAAAA&#10;AAAAAAAAAAAfAQAAX3JlbHMvLnJlbHNQSwECLQAUAAYACAAAACEArZTPasAAAADcAAAADwAAAAAA&#10;AAAAAAAAAAAHAgAAZHJzL2Rvd25yZXYueG1sUEsFBgAAAAADAAMAtwAAAPQCAAAAAA==&#10;" fillcolor="white [3201]" strokeweight=".5pt">
                                        <v:textbox>
                                          <w:txbxContent>
                                            <w:p w14:paraId="742FDAE1" w14:textId="77777777" w:rsidR="00602526" w:rsidRPr="005B73FF" w:rsidRDefault="00602526" w:rsidP="00602526">
                                              <w:pPr>
                                                <w:rPr>
                                                  <w:b/>
                                                  <w:sz w:val="20"/>
                                                  <w:szCs w:val="20"/>
                                                </w:rPr>
                                              </w:pPr>
                                              <w:r w:rsidRPr="005B73FF">
                                                <w:rPr>
                                                  <w:b/>
                                                  <w:sz w:val="20"/>
                                                  <w:szCs w:val="20"/>
                                                </w:rPr>
                                                <w:t xml:space="preserve">    Conseil d’Administration</w:t>
                                              </w:r>
                                            </w:p>
                                          </w:txbxContent>
                                        </v:textbox>
                                      </v:shape>
                                      <v:shape id="Zone de texte 162" o:spid="_x0000_s1091" type="#_x0000_t202" style="position:absolute;left:95;top:10858;width:16341;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EdwAAAANwAAAAPAAAAZHJzL2Rvd25yZXYueG1sRE9NawIx&#10;EL0X+h/CFHqrWT3IdjWKFlsKPVXF87AZk+BmsiTpuv33TUHwNo/3Ocv16DsxUEwusILppAJB3Abt&#10;2Cg4Ht5fahApI2vsApOCX0qwXj0+LLHR4crfNOyzESWEU4MKbM59I2VqLXlMk9ATF+4cosdcYDRS&#10;R7yWcN/JWVXNpUfHpcFiT2+W2sv+xyvYbc2raWuMdldr54bxdP4yH0o9P42bBYhMY76Lb+5PXebP&#10;Z/D/TLlArv4AAAD//wMAUEsBAi0AFAAGAAgAAAAhANvh9svuAAAAhQEAABMAAAAAAAAAAAAAAAAA&#10;AAAAAFtDb250ZW50X1R5cGVzXS54bWxQSwECLQAUAAYACAAAACEAWvQsW78AAAAVAQAACwAAAAAA&#10;AAAAAAAAAAAfAQAAX3JlbHMvLnJlbHNQSwECLQAUAAYACAAAACEAXUZRHcAAAADcAAAADwAAAAAA&#10;AAAAAAAAAAAHAgAAZHJzL2Rvd25yZXYueG1sUEsFBgAAAAADAAMAtwAAAPQCAAAAAA==&#10;" fillcolor="white [3201]" strokeweight=".5pt">
                                        <v:textbox>
                                          <w:txbxContent>
                                            <w:p w14:paraId="1B706FFA" w14:textId="77777777" w:rsidR="00602526" w:rsidRPr="005B73FF" w:rsidRDefault="00602526" w:rsidP="00602526">
                                              <w:pPr>
                                                <w:rPr>
                                                  <w:b/>
                                                  <w:sz w:val="20"/>
                                                  <w:szCs w:val="20"/>
                                                </w:rPr>
                                              </w:pPr>
                                              <w:r w:rsidRPr="005B73FF">
                                                <w:rPr>
                                                  <w:b/>
                                                  <w:sz w:val="20"/>
                                                  <w:szCs w:val="20"/>
                                                </w:rPr>
                                                <w:t xml:space="preserve">         Direction générale</w:t>
                                              </w:r>
                                            </w:p>
                                          </w:txbxContent>
                                        </v:textbox>
                                      </v:shape>
                                      <v:shape id="Zone de texte 163" o:spid="_x0000_s1092" type="#_x0000_t202" style="position:absolute;left:24479;top:8001;width:10368;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SGwAAAANwAAAAPAAAAZHJzL2Rvd25yZXYueG1sRE9NawIx&#10;EL0X+h/CFHqr2VaQdTVKW1QKnqql52EzJsHNZEnSdfvvTUHobR7vc5br0XdioJhcYAXPkwoEcRu0&#10;Y6Pg67h9qkGkjKyxC0wKfinBenV/t8RGhwt/0nDIRpQQTg0qsDn3jZSpteQxTUJPXLhTiB5zgdFI&#10;HfFSwn0nX6pqJj06Lg0We3q31J4PP17B5s3MTVtjtJtaOzeM36e92Sn1+DC+LkBkGvO/+Ob+0GX+&#10;bAp/z5QL5OoKAAD//wMAUEsBAi0AFAAGAAgAAAAhANvh9svuAAAAhQEAABMAAAAAAAAAAAAAAAAA&#10;AAAAAFtDb250ZW50X1R5cGVzXS54bWxQSwECLQAUAAYACAAAACEAWvQsW78AAAAVAQAACwAAAAAA&#10;AAAAAAAAAAAfAQAAX3JlbHMvLnJlbHNQSwECLQAUAAYACAAAACEAMgr0hsAAAADcAAAADwAAAAAA&#10;AAAAAAAAAAAHAgAAZHJzL2Rvd25yZXYueG1sUEsFBgAAAAADAAMAtwAAAPQCAAAAAA==&#10;" fillcolor="white [3201]" strokeweight=".5pt">
                                        <v:textbox>
                                          <w:txbxContent>
                                            <w:p w14:paraId="4DB353AD" w14:textId="77777777" w:rsidR="00602526" w:rsidRPr="005B73FF" w:rsidRDefault="00602526" w:rsidP="00602526">
                                              <w:pPr>
                                                <w:rPr>
                                                  <w:b/>
                                                  <w:sz w:val="20"/>
                                                  <w:szCs w:val="20"/>
                                                </w:rPr>
                                              </w:pPr>
                                              <w:r w:rsidRPr="005B73FF">
                                                <w:rPr>
                                                  <w:b/>
                                                  <w:sz w:val="20"/>
                                                  <w:szCs w:val="20"/>
                                                </w:rPr>
                                                <w:t xml:space="preserve">      Secrétariat </w:t>
                                              </w:r>
                                            </w:p>
                                          </w:txbxContent>
                                        </v:textbox>
                                      </v:shape>
                                      <v:shape id="Connecteur droit avec flèche 164" o:spid="_x0000_s1093" type="#_x0000_t32" style="position:absolute;left:8191;top:7810;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G3pwgAAANwAAAAPAAAAZHJzL2Rvd25yZXYueG1sRE9Na8JA&#10;EL0X+h+WKfRWN5UaNLpKtBTS3ozieciOSWh2NsmuSfz33UKht3m8z9nsJtOIgXpXW1bwOotAEBdW&#10;11wqOJ8+XpYgnEfW2FgmBXdysNs+Pmww0XbkIw25L0UIYZeggsr7NpHSFRUZdDPbEgfuanuDPsC+&#10;lLrHMYSbRs6jKJYGaw4NFbZ0qKj4zm9GwYj+stqnZXfYv39m06Lp4tP5S6nnpyldg/A0+X/xnzvT&#10;YX78Br/PhAvk9gcAAP//AwBQSwECLQAUAAYACAAAACEA2+H2y+4AAACFAQAAEwAAAAAAAAAAAAAA&#10;AAAAAAAAW0NvbnRlbnRfVHlwZXNdLnhtbFBLAQItABQABgAIAAAAIQBa9CxbvwAAABUBAAALAAAA&#10;AAAAAAAAAAAAAB8BAABfcmVscy8ucmVsc1BLAQItABQABgAIAAAAIQD5pG3pwgAAANwAAAAPAAAA&#10;AAAAAAAAAAAAAAcCAABkcnMvZG93bnJldi54bWxQSwUGAAAAAAMAAwC3AAAA9gIAAAAA&#10;" strokecolor="black [3200]" strokeweight=".5pt">
                                        <v:stroke endarrow="block" joinstyle="miter"/>
                                      </v:shape>
                                      <v:shape id="Connecteur droit avec flèche 165" o:spid="_x0000_s1094" type="#_x0000_t32" style="position:absolute;left:8286;top:3333;width:0;height:1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MhywgAAANwAAAAPAAAAZHJzL2Rvd25yZXYueG1sRE9La4NA&#10;EL4H8h+WCfSWrA0oqXUN0VBIe8uDngd3qlJ3Vt1ttP++Wyj0Nh/fc7L9bDpxp9G1lhU8biIQxJXV&#10;LdcKbteX9Q6E88gaO8uk4Jsc7PPlIsNU24nPdL/4WoQQdikqaLzvUyld1ZBBt7E9ceA+7GjQBzjW&#10;Uo84hXDTyW0UJdJgy6GhwZ7KhqrPy5dRMKF/fyoO9VAWx9fTHHdDcr29KfWwmg/PIDzN/l/85z7p&#10;MD+J4feZcIHMfwAAAP//AwBQSwECLQAUAAYACAAAACEA2+H2y+4AAACFAQAAEwAAAAAAAAAAAAAA&#10;AAAAAAAAW0NvbnRlbnRfVHlwZXNdLnhtbFBLAQItABQABgAIAAAAIQBa9CxbvwAAABUBAAALAAAA&#10;AAAAAAAAAAAAAB8BAABfcmVscy8ucmVsc1BLAQItABQABgAIAAAAIQCW6MhywgAAANwAAAAPAAAA&#10;AAAAAAAAAAAAAAcCAABkcnMvZG93bnJldi54bWxQSwUGAAAAAAMAAwC3AAAA9gIAAAAA&#10;" strokecolor="black [3200]" strokeweight=".5pt">
                                        <v:stroke endarrow="block" joinstyle="miter"/>
                                      </v:shape>
                                      <v:shape id="Connecteur droit avec flèche 166" o:spid="_x0000_s1095" type="#_x0000_t32" style="position:absolute;left:8286;top:9239;width:16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YFwQAAANwAAAAPAAAAZHJzL2Rvd25yZXYueG1sRE9Li8Iw&#10;EL4L/ocwgjdNFSxrbSo+ENy9rYrnoRnbYjOpTbT1328WFvY2H99z0nVvavGi1lWWFcymEQji3OqK&#10;CwWX82HyAcJ5ZI21ZVLwJgfrbDhIMdG24296nXwhQgi7BBWU3jeJlC4vyaCb2oY4cDfbGvQBtoXU&#10;LXYh3NRyHkWxNFhxaCixoV1J+f30NAo69NfldlM8dtv957Ff1I/4fPlSajzqNysQnnr/L/5zH3WY&#10;H8fw+0y4QGY/AAAA//8DAFBLAQItABQABgAIAAAAIQDb4fbL7gAAAIUBAAATAAAAAAAAAAAAAAAA&#10;AAAAAABbQ29udGVudF9UeXBlc10ueG1sUEsBAi0AFAAGAAgAAAAhAFr0LFu/AAAAFQEAAAsAAAAA&#10;AAAAAAAAAAAAHwEAAF9yZWxzLy5yZWxzUEsBAi0AFAAGAAgAAAAhAGY6VgXBAAAA3AAAAA8AAAAA&#10;AAAAAAAAAAAABwIAAGRycy9kb3ducmV2LnhtbFBLBQYAAAAAAwADALcAAAD1AgAAAAA=&#10;" strokecolor="black [3200]" strokeweight=".5pt">
                                        <v:stroke endarrow="block" joinstyle="miter"/>
                                      </v:shape>
                                    </v:group>
                                    <v:shape id="Connecteur droit avec flèche 167" o:spid="_x0000_s1096" type="#_x0000_t32" style="position:absolute;left:15906;top:18097;width:35352;height: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6fwgAAANwAAAAPAAAAZHJzL2Rvd25yZXYueG1sRE9Na8JA&#10;EL0X+h+WEbwU3dSISuoqpVLaq2kRvY3ZaRLMzobMVtN/3xUEb/N4n7Nc965RZ+qk9mzgeZyAIi68&#10;rbk08P31PlqAkoBssfFMBv5IYL16fFhiZv2Ft3TOQ6liCEuGBqoQ2kxrKSpyKGPfEkfux3cOQ4Rd&#10;qW2HlxjuGj1Jkpl2WHNsqLClt4qKU/7rDKRhKpPtdD+X/FAen+wmTWX3Ycxw0L++gArUh7v45v60&#10;cf5sDtdn4gV69Q8AAP//AwBQSwECLQAUAAYACAAAACEA2+H2y+4AAACFAQAAEwAAAAAAAAAAAAAA&#10;AAAAAAAAW0NvbnRlbnRfVHlwZXNdLnhtbFBLAQItABQABgAIAAAAIQBa9CxbvwAAABUBAAALAAAA&#10;AAAAAAAAAAAAAB8BAABfcmVscy8ucmVsc1BLAQItABQABgAIAAAAIQAtQV6fwgAAANwAAAAPAAAA&#10;AAAAAAAAAAAAAAcCAABkcnMvZG93bnJldi54bWxQSwUGAAAAAAMAAwC3AAAA9gIAAAAA&#10;" strokecolor="black [3200]" strokeweight=".5pt">
                                      <v:stroke endarrow="block" joinstyle="miter"/>
                                    </v:shape>
                                    <v:shape id="Connecteur droit avec flèche 168" o:spid="_x0000_s1097" type="#_x0000_t32" style="position:absolute;left:34575;top:13620;width:1;height:45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AxQAAANwAAAAPAAAAZHJzL2Rvd25yZXYueG1sRI9Ba8JA&#10;EIXvQv/DMoVepO62By2pm1CKFUUsVPsDhuw0Cc3Oxuyq8d87B8HbDO/Ne9/Mi8G36kR9bAJbeJkY&#10;UMRlcA1XFn73X89voGJCdtgGJgsXilDkD6M5Zi6c+YdOu1QpCeGYoYU6pS7TOpY1eYyT0BGL9hd6&#10;j0nWvtKux7OE+1a/GjPVHhuWhho7+qyp/N8dvQW/WK5mw/iyHfv2sHebaNbfyVj79Dh8vINKNKS7&#10;+Xa9coI/FVp5RibQ+RUAAP//AwBQSwECLQAUAAYACAAAACEA2+H2y+4AAACFAQAAEwAAAAAAAAAA&#10;AAAAAAAAAAAAW0NvbnRlbnRfVHlwZXNdLnhtbFBLAQItABQABgAIAAAAIQBa9CxbvwAAABUBAAAL&#10;AAAAAAAAAAAAAAAAAB8BAABfcmVscy8ucmVsc1BLAQItABQABgAIAAAAIQD+lpkAxQAAANwAAAAP&#10;AAAAAAAAAAAAAAAAAAcCAABkcnMvZG93bnJldi54bWxQSwUGAAAAAAMAAwC3AAAA+QIAAAAA&#10;" strokecolor="black [3213]" strokeweight=".5pt">
                                      <v:stroke endarrow="block" joinstyle="miter"/>
                                    </v:shape>
                                  </v:group>
                                  <v:shape id="Connecteur droit avec flèche 169" o:spid="_x0000_s1098" type="#_x0000_t32" style="position:absolute;left:34666;top:18096;width:2;height:14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J3wgAAANwAAAAPAAAAZHJzL2Rvd25yZXYueG1sRE9La8JA&#10;EL4L/odlCr3ppoJBU1dJFCHtzQc9D9lpEpqdjdk1Sf99tyB4m4/vOZvdaBrRU+dqywre5hEI4sLq&#10;mksF18txtgLhPLLGxjIp+CUHu+10ssFE24FP1J99KUIIuwQVVN63iZSuqMigm9uWOHDftjPoA+xK&#10;qTscQrhp5CKKYmmw5tBQYUv7ioqf890oGNB/rbO0vO2zw0c+LptbfLl+KvX6MqbvIDyN/il+uHMd&#10;5sdr+H8mXCC3fwAAAP//AwBQSwECLQAUAAYACAAAACEA2+H2y+4AAACFAQAAEwAAAAAAAAAAAAAA&#10;AAAAAAAAW0NvbnRlbnRfVHlwZXNdLnhtbFBLAQItABQABgAIAAAAIQBa9CxbvwAAABUBAAALAAAA&#10;AAAAAAAAAAAAAB8BAABfcmVscy8ucmVsc1BLAQItABQABgAIAAAAIQAXpcJ3wgAAANwAAAAPAAAA&#10;AAAAAAAAAAAAAAcCAABkcnMvZG93bnJldi54bWxQSwUGAAAAAAMAAwC3AAAA9gIAAAAA&#10;" strokecolor="black [3200]" strokeweight=".5pt">
                                    <v:stroke endarrow="block" joinstyle="miter"/>
                                  </v:shape>
                                </v:group>
                              </v:group>
                            </v:group>
                          </v:group>
                        </v:group>
                        <v:shape id="Connecteur droit avec flèche 170" o:spid="_x0000_s1099" type="#_x0000_t32" style="position:absolute;left:3905;top:19335;width:0;height:9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PGUwwAAANwAAAAPAAAAZHJzL2Rvd25yZXYueG1sRI8xj8Iw&#10;DIX3k/gPkZHYjhQG7lQICCGBGBjuCgubaUxb0ThVEqD8ezycdJut9/ze58Wqd616UIiNZwOTcQaK&#10;uPS24crA6bj9/AYVE7LF1jMZeFGE1XLwscDc+if/0qNIlZIQjjkaqFPqcq1jWZPDOPYdsWhXHxwm&#10;WUOlbcCnhLtWT7Nsph02LA01drSpqbwVd2fgwtfNaXe++OJnm7pwtIdp3B2MGQ379RxUoj79m/+u&#10;91bwvwRfnpEJ9PINAAD//wMAUEsBAi0AFAAGAAgAAAAhANvh9svuAAAAhQEAABMAAAAAAAAAAAAA&#10;AAAAAAAAAFtDb250ZW50X1R5cGVzXS54bWxQSwECLQAUAAYACAAAACEAWvQsW78AAAAVAQAACwAA&#10;AAAAAAAAAAAAAAAfAQAAX3JlbHMvLnJlbHNQSwECLQAUAAYACAAAACEAG/DxlMMAAADcAAAADwAA&#10;AAAAAAAAAAAAAAAHAgAAZHJzL2Rvd25yZXYueG1sUEsFBgAAAAADAAMAtwAAAPcCAAAAAA==&#10;" strokecolor="black [3200]" strokeweight=".5pt">
                          <v:stroke joinstyle="miter"/>
                        </v:shape>
                      </v:group>
                      <v:line id="Connecteur droit 171" o:spid="_x0000_s1100" style="position:absolute;visibility:visible;mso-wrap-style:square" from="3905,22288" to="8000,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aWBxAAAANwAAAAPAAAAZHJzL2Rvd25yZXYueG1sRE9Na8JA&#10;EL0X+h+WEXqrG9tia3SVIEgKXpqkCN6G7JhEs7MhuzXpv3cLQm/zeJ+z2oymFVfqXWNZwWwagSAu&#10;rW64UvBd7J4/QDiPrLG1TAp+ycFm/fiwwljbgTO65r4SIYRdjApq77tYSlfWZNBNbUccuJPtDfoA&#10;+0rqHocQblr5EkVzabDh0FBjR9uaykv+YxRkyfmQnvZuUbjk8HV8e+W0lKlST5MxWYLwNPp/8d39&#10;qcP89xn8PRMukOsbAAAA//8DAFBLAQItABQABgAIAAAAIQDb4fbL7gAAAIUBAAATAAAAAAAAAAAA&#10;AAAAAAAAAABbQ29udGVudF9UeXBlc10ueG1sUEsBAi0AFAAGAAgAAAAhAFr0LFu/AAAAFQEAAAsA&#10;AAAAAAAAAAAAAAAAHwEAAF9yZWxzLy5yZWxzUEsBAi0AFAAGAAgAAAAhAH01pYHEAAAA3AAAAA8A&#10;AAAAAAAAAAAAAAAABwIAAGRycy9kb3ducmV2LnhtbFBLBQYAAAAAAwADALcAAAD4AgAAAAA=&#10;" strokecolor="black [3213]" strokeweight=".5pt">
                        <v:stroke endarrow="block" joinstyle="miter"/>
                      </v:line>
                      <v:line id="Connecteur droit 172" o:spid="_x0000_s1101" style="position:absolute;visibility:visible;mso-wrap-style:square" from="3810,25431" to="7899,2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zv2wgAAANwAAAAPAAAAZHJzL2Rvd25yZXYueG1sRE9Li8Iw&#10;EL4L/ocwgjdN1UXdrlGKIBW8rA+EvQ3N2HZtJqWJ2v33ZkHwNh/fcxar1lTiTo0rLSsYDSMQxJnV&#10;JecKTsfNYA7CeWSNlWVS8EcOVstuZ4Gxtg/e0/3gcxFC2MWooPC+jqV0WUEG3dDWxIG72MagD7DJ&#10;pW7wEcJNJcdRNJUGSw4NBda0Lii7Hm5GwT75PaeXnfs8uuT8/fMx4TSTqVL9Xpt8gfDU+rf45d7q&#10;MH82hv9nwgVy+QQAAP//AwBQSwECLQAUAAYACAAAACEA2+H2y+4AAACFAQAAEwAAAAAAAAAAAAAA&#10;AAAAAAAAW0NvbnRlbnRfVHlwZXNdLnhtbFBLAQItABQABgAIAAAAIQBa9CxbvwAAABUBAAALAAAA&#10;AAAAAAAAAAAAAB8BAABfcmVscy8ucmVsc1BLAQItABQABgAIAAAAIQCN5zv2wgAAANwAAAAPAAAA&#10;AAAAAAAAAAAAAAcCAABkcnMvZG93bnJldi54bWxQSwUGAAAAAAMAAwC3AAAA9gIAAAAA&#10;" strokecolor="black [3213]" strokeweight=".5pt">
                        <v:stroke endarrow="block" joinstyle="miter"/>
                      </v:line>
                      <v:line id="Connecteur droit 173" o:spid="_x0000_s1102" style="position:absolute;visibility:visible;mso-wrap-style:square" from="3905,28956" to="7994,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55txAAAANwAAAAPAAAAZHJzL2Rvd25yZXYueG1sRE9Na8JA&#10;EL0L/odlBG+6sZbapm5CKEgKXhotQm9DdkxSs7MhuzXpv3cLBW/zeJ+zTUfTiiv1rrGsYLWMQBCX&#10;VjdcKfg87hbPIJxH1thaJgW/5CBNppMtxtoOXND14CsRQtjFqKD2vouldGVNBt3SdsSBO9veoA+w&#10;r6TucQjhppUPUfQkDTYcGmrs6K2m8nL4MQqK7PuUn/fu5eiy08fX45rzUuZKzWdj9grC0+jv4n/3&#10;uw7zN2v4eyZcIJMbAAAA//8DAFBLAQItABQABgAIAAAAIQDb4fbL7gAAAIUBAAATAAAAAAAAAAAA&#10;AAAAAAAAAABbQ29udGVudF9UeXBlc10ueG1sUEsBAi0AFAAGAAgAAAAhAFr0LFu/AAAAFQEAAAsA&#10;AAAAAAAAAAAAAAAAHwEAAF9yZWxzLy5yZWxzUEsBAi0AFAAGAAgAAAAhAOKrnm3EAAAA3AAAAA8A&#10;AAAAAAAAAAAAAAAABwIAAGRycy9kb3ducmV2LnhtbFBLBQYAAAAAAwADALcAAAD4AgAAAAA=&#10;" strokecolor="black [3213]" strokeweight=".5pt">
                        <v:stroke endarrow="block" joinstyle="miter"/>
                      </v:line>
                    </v:group>
                  </v:group>
                  <v:group id="Groupe 174" o:spid="_x0000_s1103" style="position:absolute;top:32861;width:24193;height:14440" coordorigin=",-2763" coordsize="24195,1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Zone de texte 175" o:spid="_x0000_s1104" type="#_x0000_t202" style="position:absolute;left:4857;top:3333;width:11372;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0wQAAANwAAAAPAAAAZHJzL2Rvd25yZXYueG1sRE9NSwMx&#10;EL0L/ocwgjebVWh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Fd2X7TBAAAA3AAAAA8AAAAA&#10;AAAAAAAAAAAABwIAAGRycy9kb3ducmV2LnhtbFBLBQYAAAAAAwADALcAAAD1AgAAAAA=&#10;" fillcolor="white [3201]" strokeweight=".5pt">
                      <v:textbox>
                        <w:txbxContent>
                          <w:p w14:paraId="0DBCBEB7" w14:textId="77777777" w:rsidR="00602526" w:rsidRPr="005B73FF" w:rsidRDefault="00602526" w:rsidP="00602526">
                            <w:pPr>
                              <w:rPr>
                                <w:b/>
                                <w:sz w:val="20"/>
                                <w:szCs w:val="20"/>
                              </w:rPr>
                            </w:pPr>
                            <w:proofErr w:type="spellStart"/>
                            <w:r w:rsidRPr="005B73FF">
                              <w:rPr>
                                <w:b/>
                                <w:sz w:val="20"/>
                                <w:szCs w:val="20"/>
                              </w:rPr>
                              <w:t>Dir</w:t>
                            </w:r>
                            <w:proofErr w:type="spellEnd"/>
                            <w:r w:rsidRPr="005B73FF">
                              <w:rPr>
                                <w:b/>
                                <w:sz w:val="20"/>
                                <w:szCs w:val="20"/>
                              </w:rPr>
                              <w:t>. Siège Central</w:t>
                            </w:r>
                          </w:p>
                        </w:txbxContent>
                      </v:textbox>
                    </v:shape>
                    <v:shape id="Zone de texte 176" o:spid="_x0000_s1105" type="#_x0000_t202" style="position:absolute;left:95;top:9239;width:4389;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HDwAAAANwAAAAPAAAAZHJzL2Rvd25yZXYueG1sRE9NawIx&#10;EL0X+h/CFLzVbHvQ7WqUtqgUPNWWnofNmAQ3kyVJ1/XfN4LQ2zze5yzXo+/EQDG5wAqephUI4jZo&#10;x0bB99f2sQaRMrLGLjApuFCC9er+bomNDmf+pOGQjSghnBpUYHPuGylTa8ljmoaeuHDHED3mAqOR&#10;OuK5hPtOPlfVTHp0XBos9vRuqT0dfr2CzZt5MW2N0W5q7dww/hz3ZqfU5GF8XYDINOZ/8c39ocv8&#10;+Qyuz5QL5OoPAAD//wMAUEsBAi0AFAAGAAgAAAAhANvh9svuAAAAhQEAABMAAAAAAAAAAAAAAAAA&#10;AAAAAFtDb250ZW50X1R5cGVzXS54bWxQSwECLQAUAAYACAAAACEAWvQsW78AAAAVAQAACwAAAAAA&#10;AAAAAAAAAAAfAQAAX3JlbHMvLnJlbHNQSwECLQAUAAYACAAAACEAp6TBw8AAAADcAAAADwAAAAAA&#10;AAAAAAAAAAAHAgAAZHJzL2Rvd25yZXYueG1sUEsFBgAAAAADAAMAtwAAAPQCAAAAAA==&#10;" fillcolor="white [3201]" strokeweight=".5pt">
                      <v:textbox>
                        <w:txbxContent>
                          <w:p w14:paraId="5176F26F" w14:textId="77777777" w:rsidR="00602526" w:rsidRPr="005B73FF" w:rsidRDefault="00602526" w:rsidP="00602526">
                            <w:pPr>
                              <w:rPr>
                                <w:b/>
                                <w:sz w:val="20"/>
                                <w:szCs w:val="20"/>
                              </w:rPr>
                            </w:pPr>
                            <w:proofErr w:type="spellStart"/>
                            <w:r w:rsidRPr="005B73FF">
                              <w:rPr>
                                <w:b/>
                                <w:sz w:val="20"/>
                                <w:szCs w:val="20"/>
                              </w:rPr>
                              <w:t>D</w:t>
                            </w:r>
                            <w:r w:rsidRPr="005B73FF">
                              <w:rPr>
                                <w:b/>
                                <w:sz w:val="20"/>
                                <w:szCs w:val="20"/>
                                <w:u w:val="single"/>
                                <w:vertAlign w:val="superscript"/>
                              </w:rPr>
                              <w:t>pt</w:t>
                            </w:r>
                            <w:r w:rsidRPr="005B73FF">
                              <w:rPr>
                                <w:b/>
                                <w:sz w:val="20"/>
                                <w:szCs w:val="20"/>
                              </w:rPr>
                              <w:t>CL</w:t>
                            </w:r>
                            <w:proofErr w:type="spellEnd"/>
                          </w:p>
                        </w:txbxContent>
                      </v:textbox>
                    </v:shape>
                    <v:shape id="Zone de texte 177" o:spid="_x0000_s1106" type="#_x0000_t202" style="position:absolute;left:5429;top:9239;width:5616;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GRYwAAAANwAAAAPAAAAZHJzL2Rvd25yZXYueG1sRE9NawIx&#10;EL0X+h/CFHqr2fag62qUtqgUPFVLz8NmTIKbyZKk6/bfm4LQ2zze5yzXo+/EQDG5wAqeJxUI4jZo&#10;x0bB13H7VINIGVljF5gU/FKC9er+bomNDhf+pOGQjSghnBpUYHPuGylTa8ljmoSeuHCnED3mAqOR&#10;OuKlhPtOvlTVVHp0XBos9vRuqT0ffryCzZuZm7bGaDe1dm4Yv097s1Pq8WF8XYDINOZ/8c39ocv8&#10;2Qz+nikXyNUVAAD//wMAUEsBAi0AFAAGAAgAAAAhANvh9svuAAAAhQEAABMAAAAAAAAAAAAAAAAA&#10;AAAAAFtDb250ZW50X1R5cGVzXS54bWxQSwECLQAUAAYACAAAACEAWvQsW78AAAAVAQAACwAAAAAA&#10;AAAAAAAAAAAfAQAAX3JlbHMvLnJlbHNQSwECLQAUAAYACAAAACEAyOhkWMAAAADcAAAADwAAAAAA&#10;AAAAAAAAAAAHAgAAZHJzL2Rvd25yZXYueG1sUEsFBgAAAAADAAMAtwAAAPQCAAAAAA==&#10;" fillcolor="white [3201]" strokeweight=".5pt">
                      <v:textbox>
                        <w:txbxContent>
                          <w:p w14:paraId="2A16ECBE" w14:textId="77777777" w:rsidR="00602526" w:rsidRPr="005B73FF" w:rsidRDefault="00602526" w:rsidP="00602526">
                            <w:pPr>
                              <w:rPr>
                                <w:b/>
                                <w:sz w:val="20"/>
                                <w:szCs w:val="20"/>
                              </w:rPr>
                            </w:pPr>
                            <w:proofErr w:type="spellStart"/>
                            <w:r w:rsidRPr="005B73FF">
                              <w:rPr>
                                <w:b/>
                                <w:sz w:val="20"/>
                                <w:szCs w:val="20"/>
                              </w:rPr>
                              <w:t>D</w:t>
                            </w:r>
                            <w:r w:rsidRPr="005B73FF">
                              <w:rPr>
                                <w:b/>
                                <w:sz w:val="20"/>
                                <w:szCs w:val="20"/>
                                <w:u w:val="single"/>
                                <w:vertAlign w:val="superscript"/>
                              </w:rPr>
                              <w:t>pt</w:t>
                            </w:r>
                            <w:r w:rsidRPr="005B73FF">
                              <w:rPr>
                                <w:b/>
                                <w:sz w:val="20"/>
                                <w:szCs w:val="20"/>
                              </w:rPr>
                              <w:t>cpté</w:t>
                            </w:r>
                            <w:proofErr w:type="spellEnd"/>
                          </w:p>
                        </w:txbxContent>
                      </v:textbox>
                    </v:shape>
                    <v:shape id="Zone de texte 178" o:spid="_x0000_s1107" type="#_x0000_t202" style="position:absolute;left:11620;top:9239;width:5256;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AqwgAAANwAAAAPAAAAZHJzL2Rvd25yZXYueG1sRI9BT8Mw&#10;DIXvSPyHyEjcWAqHUcqyiU0bQuLEQJytxksiGqdKQlf+PT4gcbP1nt/7vNrMcVAT5RISG7hdNKCI&#10;+2QDOwMf74ebFlSpyBaHxGTghwps1pcXK+xsOvMbTcfqlIRw6dCAr3XstC69p4hlkUZi0U4pR6yy&#10;ZqdtxrOEx0HfNc1SRwwsDR5H2nnqv47f0cB+6x5c32L2+9aGMM2fp1f3bMz11fz0CKrSXP/Nf9cv&#10;VvDvhVaekQn0+hcAAP//AwBQSwECLQAUAAYACAAAACEA2+H2y+4AAACFAQAAEwAAAAAAAAAAAAAA&#10;AAAAAAAAW0NvbnRlbnRfVHlwZXNdLnhtbFBLAQItABQABgAIAAAAIQBa9CxbvwAAABUBAAALAAAA&#10;AAAAAAAAAAAAAB8BAABfcmVscy8ucmVsc1BLAQItABQABgAIAAAAIQC5d/AqwgAAANwAAAAPAAAA&#10;AAAAAAAAAAAAAAcCAABkcnMvZG93bnJldi54bWxQSwUGAAAAAAMAAwC3AAAA9gIAAAAA&#10;" fillcolor="white [3201]" strokeweight=".5pt">
                      <v:textbox>
                        <w:txbxContent>
                          <w:p w14:paraId="24ACA795" w14:textId="77777777" w:rsidR="00602526" w:rsidRPr="005B73FF" w:rsidRDefault="00602526" w:rsidP="00602526">
                            <w:pPr>
                              <w:rPr>
                                <w:b/>
                                <w:sz w:val="20"/>
                                <w:szCs w:val="20"/>
                              </w:rPr>
                            </w:pPr>
                            <w:proofErr w:type="spellStart"/>
                            <w:r w:rsidRPr="005B73FF">
                              <w:rPr>
                                <w:b/>
                                <w:sz w:val="20"/>
                                <w:szCs w:val="20"/>
                              </w:rPr>
                              <w:t>D</w:t>
                            </w:r>
                            <w:r w:rsidRPr="005B73FF">
                              <w:rPr>
                                <w:b/>
                                <w:sz w:val="20"/>
                                <w:szCs w:val="20"/>
                                <w:u w:val="single"/>
                                <w:vertAlign w:val="superscript"/>
                              </w:rPr>
                              <w:t>pt</w:t>
                            </w:r>
                            <w:r w:rsidRPr="005B73FF">
                              <w:rPr>
                                <w:b/>
                                <w:sz w:val="20"/>
                                <w:szCs w:val="20"/>
                              </w:rPr>
                              <w:t>M.E</w:t>
                            </w:r>
                            <w:proofErr w:type="spellEnd"/>
                          </w:p>
                        </w:txbxContent>
                      </v:textbox>
                    </v:shape>
                    <v:shape id="Zone de texte 179" o:spid="_x0000_s1108" type="#_x0000_t202" style="position:absolute;left:17145;top:9239;width:4824;height: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WxwAAAANwAAAAPAAAAZHJzL2Rvd25yZXYueG1sRE9NSwMx&#10;EL0L/ocwgjeb1YNu12aXKm0RPFnF87CZJqGbyZKk2+2/N4LgbR7vc1bd7AcxUUwusIL7RQWCuA/a&#10;sVHw9bm9q0GkjKxxCEwKLpSga6+vVtjocOYPmvbZiBLCqUEFNuexkTL1ljymRRiJC3cI0WMuMBqp&#10;I55LuB/kQ1U9So+OS4PFkV4t9cf9ySvYvJil6WuMdlNr56b5+/Budkrd3szrZxCZ5vwv/nO/6TL/&#10;aQm/z5QLZPsDAAD//wMAUEsBAi0AFAAGAAgAAAAhANvh9svuAAAAhQEAABMAAAAAAAAAAAAAAAAA&#10;AAAAAFtDb250ZW50X1R5cGVzXS54bWxQSwECLQAUAAYACAAAACEAWvQsW78AAAAVAQAACwAAAAAA&#10;AAAAAAAAAAAfAQAAX3JlbHMvLnJlbHNQSwECLQAUAAYACAAAACEA1jtVscAAAADcAAAADwAAAAAA&#10;AAAAAAAAAAAHAgAAZHJzL2Rvd25yZXYueG1sUEsFBgAAAAADAAMAtwAAAPQCAAAAAA==&#10;" fillcolor="white [3201]" strokeweight=".5pt">
                      <v:textbox>
                        <w:txbxContent>
                          <w:p w14:paraId="0B08B933" w14:textId="77777777" w:rsidR="00602526" w:rsidRPr="005B73FF" w:rsidRDefault="00602526" w:rsidP="00602526">
                            <w:pPr>
                              <w:rPr>
                                <w:b/>
                                <w:sz w:val="20"/>
                                <w:szCs w:val="20"/>
                              </w:rPr>
                            </w:pPr>
                            <w:proofErr w:type="spellStart"/>
                            <w:r w:rsidRPr="005B73FF">
                              <w:rPr>
                                <w:b/>
                                <w:sz w:val="20"/>
                                <w:szCs w:val="20"/>
                              </w:rPr>
                              <w:t>D</w:t>
                            </w:r>
                            <w:r w:rsidRPr="005B73FF">
                              <w:rPr>
                                <w:b/>
                                <w:sz w:val="20"/>
                                <w:szCs w:val="20"/>
                                <w:u w:val="single"/>
                                <w:vertAlign w:val="superscript"/>
                              </w:rPr>
                              <w:t>pt</w:t>
                            </w:r>
                            <w:r w:rsidRPr="005B73FF">
                              <w:rPr>
                                <w:b/>
                                <w:sz w:val="20"/>
                                <w:szCs w:val="20"/>
                              </w:rPr>
                              <w:t>CR</w:t>
                            </w:r>
                            <w:proofErr w:type="spellEnd"/>
                          </w:p>
                        </w:txbxContent>
                      </v:textbox>
                    </v:shape>
                    <v:line id="Connecteur droit 180" o:spid="_x0000_s1109" style="position:absolute;flip:y;visibility:visible;mso-wrap-style:square" from="190,7905" to="190,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SywgAAANwAAAAPAAAAZHJzL2Rvd25yZXYueG1sRI9Ba8Mw&#10;DIXvhf0Ho8FurZPBSknjlDLI6KllXX+AiFUnNJZD7KXpv58Og94k3tN7n8rd7Hs10Ri7wAbyVQaK&#10;uAm2Y2fg8lMvN6BiQrbYByYDD4qwq14WJRY23PmbpnNySkI4FmigTWkotI5NSx7jKgzEol3D6DHJ&#10;OjptR7xLuO/1e5attceOpaHFgT5bam7nX2/AuiPpfXDTR+7Wl7pxJzx+Tca8vc77LahEc3qa/68P&#10;VvA3gi/PyAS6+gMAAP//AwBQSwECLQAUAAYACAAAACEA2+H2y+4AAACFAQAAEwAAAAAAAAAAAAAA&#10;AAAAAAAAW0NvbnRlbnRfVHlwZXNdLnhtbFBLAQItABQABgAIAAAAIQBa9CxbvwAAABUBAAALAAAA&#10;AAAAAAAAAAAAAB8BAABfcmVscy8ucmVsc1BLAQItABQABgAIAAAAIQAwGoSywgAAANwAAAAPAAAA&#10;AAAAAAAAAAAAAAcCAABkcnMvZG93bnJldi54bWxQSwUGAAAAAAMAAwC3AAAA9gIAAAAA&#10;" strokecolor="black [3200]" strokeweight=".5pt">
                      <v:stroke joinstyle="miter"/>
                    </v:line>
                    <v:line id="Connecteur droit 181" o:spid="_x0000_s1110" style="position:absolute;flip:y;visibility:visible;mso-wrap-style:square" from="21907,8001" to="21907,9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iEpvAAAANwAAAAPAAAAZHJzL2Rvd25yZXYueG1sRE9LCsIw&#10;EN0L3iGM4E7TCopUo4iguFL8HGBoxrTYTEoTa729EQR383jfWa47W4mWGl86VpCOExDEudMlGwW3&#10;6240B+EDssbKMSl4k4f1qt9bYqbdi8/UXoIRMYR9hgqKEOpMSp8XZNGPXU0cubtrLIYIGyN1g68Y&#10;bis5SZKZtFhybCiwpm1B+ePytAq0OZLcONNOUzO77XJzwuO+VWo46DYLEIG68Bf/3Acd589T+D4T&#10;L5CrDwAAAP//AwBQSwECLQAUAAYACAAAACEA2+H2y+4AAACFAQAAEwAAAAAAAAAAAAAAAAAAAAAA&#10;W0NvbnRlbnRfVHlwZXNdLnhtbFBLAQItABQABgAIAAAAIQBa9CxbvwAAABUBAAALAAAAAAAAAAAA&#10;AAAAAB8BAABfcmVscy8ucmVsc1BLAQItABQABgAIAAAAIQBfViEpvAAAANwAAAAPAAAAAAAAAAAA&#10;AAAAAAcCAABkcnMvZG93bnJldi54bWxQSwUGAAAAAAMAAwC3AAAA8AIAAAAA&#10;" strokecolor="black [3200]" strokeweight=".5pt">
                      <v:stroke joinstyle="miter"/>
                    </v:line>
                    <v:line id="Connecteur droit 182" o:spid="_x0000_s1111" style="position:absolute;visibility:visible;mso-wrap-style:square" from="0,8191" to="22176,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BewwAAANwAAAAPAAAAZHJzL2Rvd25yZXYueG1sRE/fa8Iw&#10;EH4X/B/CCXuRmepAumoUkQ0GG7q1weejubVlzaU0mXb//SIIvt3H9/PW28G24ky9bxwrmM8SEMSl&#10;Mw1XCnTx+piC8AHZYOuYFPyRh+1mPFpjZtyFv+ich0rEEPYZKqhD6DIpfVmTRT9zHXHkvl1vMUTY&#10;V9L0eInhtpWLJFlKiw3Hhho72tdU/uS/VsG7fj5Nn46p1rbID/ipm5fjx16ph8mwW4EINIS7+OZ+&#10;M3F+uoDrM/ECufkHAAD//wMAUEsBAi0AFAAGAAgAAAAhANvh9svuAAAAhQEAABMAAAAAAAAAAAAA&#10;AAAAAAAAAFtDb250ZW50X1R5cGVzXS54bWxQSwECLQAUAAYACAAAACEAWvQsW78AAAAVAQAACwAA&#10;AAAAAAAAAAAAAAAfAQAAX3JlbHMvLnJlbHNQSwECLQAUAAYACAAAACEAcooAXsMAAADcAAAADwAA&#10;AAAAAAAAAAAAAAAHAgAAZHJzL2Rvd25yZXYueG1sUEsFBgAAAAADAAMAtwAAAPcCAAAAAA==&#10;" strokecolor="black [3200]" strokeweight=".5pt">
                      <v:stroke joinstyle="miter"/>
                    </v:line>
                    <v:shape id="Connecteur droit avec flèche 183" o:spid="_x0000_s1112" type="#_x0000_t32" style="position:absolute;left:9906;top:5905;width:72;height:22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5mwgAAANwAAAAPAAAAZHJzL2Rvd25yZXYueG1sRE9Na8JA&#10;EL0L/odlhF5ENzXSSnQVaSn1aizF3qbZMQlmZ0Nmq+m/dwsFb/N4n7Pa9K5RF+qk9mzgcZqAIi68&#10;rbk08HF4myxASUC22HgmA78ksFkPByvMrL/yni55KFUMYcnQQBVCm2ktRUUOZepb4sidfOcwRNiV&#10;2nZ4jeGu0bMkedIOa44NFbb0UlFxzn+cgTTMZbafH58l/yq/x/Y1TeXz3ZiHUb9dggrUh7v4372z&#10;cf4ihb9n4gV6fQMAAP//AwBQSwECLQAUAAYACAAAACEA2+H2y+4AAACFAQAAEwAAAAAAAAAAAAAA&#10;AAAAAAAAW0NvbnRlbnRfVHlwZXNdLnhtbFBLAQItABQABgAIAAAAIQBa9CxbvwAAABUBAAALAAAA&#10;AAAAAAAAAAAAAB8BAABfcmVscy8ucmVsc1BLAQItABQABgAIAAAAIQDidr5mwgAAANwAAAAPAAAA&#10;AAAAAAAAAAAAAAcCAABkcnMvZG93bnJldi54bWxQSwUGAAAAAAMAAwC3AAAA9gIAAAAA&#10;" strokecolor="black [3200]" strokeweight=".5pt">
                      <v:stroke endarrow="block" joinstyle="miter"/>
                    </v:shape>
                    <v:line id="Connecteur droit 184" o:spid="_x0000_s1113" style="position:absolute;visibility:visible;mso-wrap-style:square" from="10001,-2668" to="10001,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3Y+wwAAANwAAAAPAAAAZHJzL2Rvd25yZXYueG1sRE9La8JA&#10;EL4L/odlBG+68UGxqWsIQonQSxOL0NuQHZPU7GzIbmP8991Cobf5+J6zT0bTioF611hWsFpGIIhL&#10;qxuuFHycXxc7EM4ja2wtk4IHOUgO08keY23vnNNQ+EqEEHYxKqi972IpXVmTQbe0HXHgrrY36APs&#10;K6l7vIdw08p1FD1Jgw2Hhho7OtZU3opvoyBPvy7Z9c09n116ef/cbjgrZabUfDamLyA8jf5f/Oc+&#10;6TB/t4XfZ8IF8vADAAD//wMAUEsBAi0AFAAGAAgAAAAhANvh9svuAAAAhQEAABMAAAAAAAAAAAAA&#10;AAAAAAAAAFtDb250ZW50X1R5cGVzXS54bWxQSwECLQAUAAYACAAAACEAWvQsW78AAAAVAQAACwAA&#10;AAAAAAAAAAAAAAAfAQAAX3JlbHMvLnJlbHNQSwECLQAUAAYACAAAACEAWJd2PsMAAADcAAAADwAA&#10;AAAAAAAAAAAAAAAHAgAAZHJzL2Rvd25yZXYueG1sUEsFBgAAAAADAAMAtwAAAPcCAAAAAA==&#10;" strokecolor="black [3213]" strokeweight=".5pt">
                      <v:stroke endarrow="block" joinstyle="miter"/>
                    </v:line>
                    <v:line id="Connecteur droit 185" o:spid="_x0000_s1114" style="position:absolute;flip:y;visibility:visible;mso-wrap-style:square" from="10001,-2763" to="24195,-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kh5wgAAANwAAAAPAAAAZHJzL2Rvd25yZXYueG1sRE9LawIx&#10;EL4L/Q9hCr1ptoWKbM1KWbB66EUri8dhM/uwyWRJom799aZQ6G0+vucsV6M14kI+9I4VPM8yEMS1&#10;0z23Cg5f6+kCRIjIGo1jUvBDAVbFw2SJuXZX3tFlH1uRQjjkqKCLccilDHVHFsPMDcSJa5y3GBP0&#10;rdQeryncGvmSZXNpsefU0OFAZUf19/5sFZSmOo6bD8+xOt2a8yety5MxSj09ju9vICKN8V/8597q&#10;NH/xCr/PpAtkcQcAAP//AwBQSwECLQAUAAYACAAAACEA2+H2y+4AAACFAQAAEwAAAAAAAAAAAAAA&#10;AAAAAAAAW0NvbnRlbnRfVHlwZXNdLnhtbFBLAQItABQABgAIAAAAIQBa9CxbvwAAABUBAAALAAAA&#10;AAAAAAAAAAAAAB8BAABfcmVscy8ucmVsc1BLAQItABQABgAIAAAAIQCt6kh5wgAAANwAAAAPAAAA&#10;AAAAAAAAAAAAAAcCAABkcnMvZG93bnJldi54bWxQSwUGAAAAAAMAAwC3AAAA9gIAAAAA&#10;" strokecolor="black [3213]" strokeweight=".5pt">
                      <v:stroke joinstyle="miter"/>
                    </v:line>
                  </v:group>
                </v:group>
                <v:line id="Connecteur droit 186" o:spid="_x0000_s1115" style="position:absolute;flip:y;visibility:visible;mso-wrap-style:square" from="35337,39528" to="35337,40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7ldvAAAANwAAAAPAAAAZHJzL2Rvd25yZXYueG1sRE9LCsIw&#10;EN0L3iGM4E5TBYtUo4iguFL8HGBoxrTYTEoTa729EQR383jfWa47W4mWGl86VjAZJyCIc6dLNgpu&#10;191oDsIHZI2VY1LwJg/rVb+3xEy7F5+pvQQjYgj7DBUUIdSZlD4vyKIfu5o4cnfXWAwRNkbqBl8x&#10;3FZymiSptFhybCiwpm1B+ePytAq0OZLcONPOJia97XJzwuO+VWo46DYLEIG68Bf/3Acd589T+D4T&#10;L5CrDwAAAP//AwBQSwECLQAUAAYACAAAACEA2+H2y+4AAACFAQAAEwAAAAAAAAAAAAAAAAAAAAAA&#10;W0NvbnRlbnRfVHlwZXNdLnhtbFBLAQItABQABgAIAAAAIQBa9CxbvwAAABUBAAALAAAAAAAAAAAA&#10;AAAAAB8BAABfcmVscy8ucmVsc1BLAQItABQABgAIAAAAIQDQv7ldvAAAANwAAAAPAAAAAAAAAAAA&#10;AAAAAAcCAABkcnMvZG93bnJldi54bWxQSwUGAAAAAAMAAwC3AAAA8AIAAAAA&#10;" strokecolor="black [3200]" strokeweight=".5pt">
                  <v:stroke joinstyle="miter"/>
                </v:line>
                <v:line id="Connecteur droit 187" o:spid="_x0000_s1116" style="position:absolute;visibility:visible;mso-wrap-style:square" from="35337,39528" to="43313,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wwAAANwAAAAPAAAAZHJzL2Rvd25yZXYueG1sRE/fa8Iw&#10;EH4f7H8IN9jL0FQFrZ1RRBwMHLrVsOejubVlzaU0mdb/3gwE3+7j+3mLVW8bcaLO144VjIYJCOLC&#10;mZpLBfr4NkhB+IBssHFMCi7kYbV8fFhgZtyZv+iUh1LEEPYZKqhCaDMpfVGRRT90LXHkflxnMUTY&#10;ldJ0eI7htpHjJJlKizXHhgpb2lRU/OZ/VsFOz79fJodUa3vM9/ip6+3hY6PU81O/fgURqA938c39&#10;buL8dAb/z8QL5PIKAAD//wMAUEsBAi0AFAAGAAgAAAAhANvh9svuAAAAhQEAABMAAAAAAAAAAAAA&#10;AAAAAAAAAFtDb250ZW50X1R5cGVzXS54bWxQSwECLQAUAAYACAAAACEAWvQsW78AAAAVAQAACwAA&#10;AAAAAAAAAAAAAAAfAQAAX3JlbHMvLnJlbHNQSwECLQAUAAYACAAAACEAYv2jxsMAAADcAAAADwAA&#10;AAAAAAAAAAAAAAAHAgAAZHJzL2Rvd25yZXYueG1sUEsFBgAAAAADAAMAtwAAAPcCAAAAAA==&#10;" strokecolor="black [3200]" strokeweight=".5pt">
                  <v:stroke joinstyle="miter"/>
                </v:line>
                <v:shape id="Connecteur droit avec flèche 188" o:spid="_x0000_s1117" type="#_x0000_t32" style="position:absolute;left:43243;top:39719;width:70;height:1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YEWxAAAANwAAAAPAAAAZHJzL2Rvd25yZXYueG1sRI9Li8JA&#10;EITvC/6HoYW9rRMFRaOj+EBw9+YDz02mTYKZnpgZTfbfbx8WvHVT1VVfL1adq9SLmlB6NjAcJKCI&#10;M29Lzg1czvuvKagQkS1WnsnALwVYLXsfC0ytb/lIr1PMlYRwSNFAEWOdah2yghyGga+JRbv5xmGU&#10;tcm1bbCVcFfpUZJMtMOSpaHAmrYFZffT0xloMV5nm3X+2G5234duXD0m58uPMZ/9bj0HFamLb/P/&#10;9cEK/lRo5RmZQC//AAAA//8DAFBLAQItABQABgAIAAAAIQDb4fbL7gAAAIUBAAATAAAAAAAAAAAA&#10;AAAAAAAAAABbQ29udGVudF9UeXBlc10ueG1sUEsBAi0AFAAGAAgAAAAhAFr0LFu/AAAAFQEAAAsA&#10;AAAAAAAAAAAAAAAAHwEAAF9yZWxzLy5yZWxzUEsBAi0AFAAGAAgAAAAhAMjlgRbEAAAA3AAAAA8A&#10;AAAAAAAAAAAAAAAABwIAAGRycy9kb3ducmV2LnhtbFBLBQYAAAAAAwADALcAAAD4AgAAAAA=&#10;" strokecolor="black [3200]" strokeweight=".5pt">
                  <v:stroke endarrow="block" joinstyle="miter"/>
                </v:shape>
                <v:shape id="Connecteur droit avec flèche 189" o:spid="_x0000_s1118" type="#_x0000_t32" style="position:absolute;left:38004;top:39719;width:0;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SSNwgAAANwAAAAPAAAAZHJzL2Rvd25yZXYueG1sRE9Na8JA&#10;EL0L/Q/LFHrTTYWKSV1FIwXtzUQ8D9lpEpqdjdltEv+9KxS8zeN9zmozmkb01LnasoL3WQSCuLC6&#10;5lLBOf+aLkE4j6yxsUwKbuRgs36ZrDDRduAT9ZkvRQhhl6CCyvs2kdIVFRl0M9sSB+7HdgZ9gF0p&#10;dYdDCDeNnEfRQhqsOTRU2FJaUfGb/RkFA/pLvNuW13S3Px7Gj+a6yM/fSr29jttPEJ5G/xT/uw86&#10;zF/G8HgmXCDXdwAAAP//AwBQSwECLQAUAAYACAAAACEA2+H2y+4AAACFAQAAEwAAAAAAAAAAAAAA&#10;AAAAAAAAW0NvbnRlbnRfVHlwZXNdLnhtbFBLAQItABQABgAIAAAAIQBa9CxbvwAAABUBAAALAAAA&#10;AAAAAAAAAAAAAB8BAABfcmVscy8ucmVsc1BLAQItABQABgAIAAAAIQCnqSSNwgAAANwAAAAPAAAA&#10;AAAAAAAAAAAAAAcCAABkcnMvZG93bnJldi54bWxQSwUGAAAAAAMAAwC3AAAA9gIAAAAA&#10;" strokecolor="black [3200]" strokeweight=".5pt">
                  <v:stroke endarrow="block" joinstyle="miter"/>
                </v:shape>
                <v:shape id="Connecteur droit avec flèche 190" o:spid="_x0000_s1119" type="#_x0000_t32" style="position:absolute;left:39052;top:37909;width:0;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vNxAAAANwAAAAPAAAAZHJzL2Rvd25yZXYueG1sRI9Pi8JA&#10;DMXvC36HIYK3daqgrNVR/IOge1sVz6ET22InUzuj7X77zUHYW8J7ee+XxapzlXpRE0rPBkbDBBRx&#10;5m3JuYHLef/5BSpEZIuVZzLwSwFWy97HAlPrW/6h1ynmSkI4pGigiLFOtQ5ZQQ7D0NfEot184zDK&#10;2uTaNthKuKv0OEmm2mHJ0lBgTduCsvvp6Qy0GK+zzTp/bDe746GbVI/p+fJtzKDfreegInXx3/y+&#10;PljBnwm+PCMT6OUfAAAA//8DAFBLAQItABQABgAIAAAAIQDb4fbL7gAAAIUBAAATAAAAAAAAAAAA&#10;AAAAAAAAAABbQ29udGVudF9UeXBlc10ueG1sUEsBAi0AFAAGAAgAAAAhAFr0LFu/AAAAFQEAAAsA&#10;AAAAAAAAAAAAAAAAHwEAAF9yZWxzLy5yZWxzUEsBAi0AFAAGAAgAAAAhALNKG83EAAAA3AAAAA8A&#10;AAAAAAAAAAAAAAAABwIAAGRycy9kb3ducmV2LnhtbFBLBQYAAAAAAwADALcAAAD4AgAAAAA=&#10;" strokecolor="black [3200]" strokeweight=".5pt">
                  <v:stroke endarrow="block" joinstyle="miter"/>
                </v:shape>
              </v:group>
            </w:pict>
          </mc:Fallback>
        </mc:AlternateContent>
      </w:r>
      <w:r w:rsidRPr="00861030">
        <w:rPr>
          <w:rFonts w:ascii="Cambria" w:hAnsi="Cambria"/>
          <w:noProof/>
          <w:sz w:val="26"/>
          <w:szCs w:val="26"/>
          <w:lang w:eastAsia="fr-FR"/>
        </w:rPr>
        <mc:AlternateContent>
          <mc:Choice Requires="wps">
            <w:drawing>
              <wp:anchor distT="0" distB="0" distL="114300" distR="114300" simplePos="0" relativeHeight="251662336" behindDoc="0" locked="0" layoutInCell="1" allowOverlap="1" wp14:anchorId="60035604" wp14:editId="7B07BA35">
                <wp:simplePos x="0" y="0"/>
                <wp:positionH relativeFrom="column">
                  <wp:posOffset>1519405</wp:posOffset>
                </wp:positionH>
                <wp:positionV relativeFrom="paragraph">
                  <wp:posOffset>6254305</wp:posOffset>
                </wp:positionV>
                <wp:extent cx="770400" cy="237600"/>
                <wp:effectExtent l="0" t="0" r="10795" b="10160"/>
                <wp:wrapNone/>
                <wp:docPr id="191" name="Zone de texte 191"/>
                <wp:cNvGraphicFramePr/>
                <a:graphic xmlns:a="http://schemas.openxmlformats.org/drawingml/2006/main">
                  <a:graphicData uri="http://schemas.microsoft.com/office/word/2010/wordprocessingShape">
                    <wps:wsp>
                      <wps:cNvSpPr txBox="1"/>
                      <wps:spPr>
                        <a:xfrm>
                          <a:off x="0" y="0"/>
                          <a:ext cx="770400" cy="23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CF0FEE" w14:textId="77777777" w:rsidR="00602526" w:rsidRPr="00513C3F" w:rsidRDefault="00602526" w:rsidP="00602526">
                            <w:pPr>
                              <w:rPr>
                                <w:sz w:val="18"/>
                                <w:szCs w:val="18"/>
                              </w:rPr>
                            </w:pPr>
                            <w:r>
                              <w:rPr>
                                <w:sz w:val="18"/>
                                <w:szCs w:val="18"/>
                              </w:rPr>
                              <w:t xml:space="preserve">    </w:t>
                            </w:r>
                            <w:r w:rsidRPr="00513C3F">
                              <w:rPr>
                                <w:sz w:val="18"/>
                                <w:szCs w:val="18"/>
                              </w:rPr>
                              <w:t>Aubette</w:t>
                            </w:r>
                            <w:r>
                              <w:rPr>
                                <w:sz w:val="18"/>
                                <w:szCs w:val="18"/>
                              </w:rPr>
                              <w:t>s</w:t>
                            </w:r>
                            <w:r w:rsidRPr="00513C3F">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35604" id="Zone de texte 191" o:spid="_x0000_s1120" type="#_x0000_t202" style="position:absolute;left:0;text-align:left;margin-left:119.65pt;margin-top:492.45pt;width:60.65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anAIAAMIFAAAOAAAAZHJzL2Uyb0RvYy54bWysVE1PGzEQvVfqf7B8L7v5gJSIDUpBVJUQ&#10;oIYKqTfHa5MVXtu1nWTTX99n724IlAtVL7tjz5vxzJuPs/OmVmQjnK+MLujgKKdEaG7KSj8W9Mf9&#10;1afPlPjAdMmU0aKgO+Hp+ezjh7OtnYqhWRlVCkfgRPvp1hZ0FYKdZpnnK1Ezf2Ss0FBK42oWcHSP&#10;WenYFt5rlQ3z/CTbGldaZ7jwHreXrZLOkn8pBQ+3UnoRiCooYgvp69J3Gb/Z7IxNHx2zq4p3YbB/&#10;iKJmlcaje1eXLDCydtVfruqKO+ONDEfc1JmRsuIi5YBsBvmrbBYrZkXKBeR4u6fJ/z+3/GZz50hV&#10;onanA0o0q1GknygVKQUJogmCRAVo2lo/BXphgQ/NF9PApL/3uIzZN9LV8Y+8CPQgfLcnGb4Ix+Vk&#10;ko9zaDhUw9HkBDK8Z8/G1vnwVZiaRKGgDjVM1LLNtQ8ttIfEt7xRVXlVKZUOsW/EhXJkw1BxFVKI&#10;cP4CpTTZFvRkdJwnxy900fXefqkYf+rCO0DBn9LxOZE6rAsrEtQSkaSwUyJilP4uJBhOfLwRI+Nc&#10;6H2cCR1REhm9x7DDP0f1HuM2D1ikl40Oe+O60sa1LL2ktnzqqZUtHjU8yDuKoVk2qbVGo75Rlqbc&#10;oX+caQfRW35VgfBr5sMdc5g8NAa2SbjFRyqDKplOomRl3O+37iMeAwEtJVtMckH9rzVzghL1TWNU&#10;TgfjcRz9dBgfT4Y4uEPN8lCj1/WFQetgGBBdEiM+qF6UztQPWDrz+CpUTHO8XdDQixeh3S9YWlzM&#10;5wmEYbcsXOuF5dF1pDk22n3zwJztGj1O243pZ55NX/V7i42W2szXwcgqDUMkumW1KwAWRRqnbqnF&#10;TXR4Tqjn1Tv7AwAA//8DAFBLAwQUAAYACAAAACEAVG4ivN4AAAAMAQAADwAAAGRycy9kb3ducmV2&#10;LnhtbEyPwU7DMBBE70j8g7VI3KhNgqIkxKkAFS6cKIjzNnbtiHgd2W4a/h5zguNqnmbedtvVTWzR&#10;IY6eJNxuBDBNg1cjGQkf7883NbCYkBROnrSEbx1h219edNgqf6Y3veyTYbmEYosSbEpzy3kcrHYY&#10;N37WlLOjDw5TPoPhKuA5l7uJF0JU3OFIecHirJ+sHr72Jydh92gaM9QY7K5W47isn8dX8yLl9dX6&#10;cA8s6TX9wfCrn9Whz04HfyIV2SShKJsyoxKa+q4BlomyEhWwQ0ZFUZTA+47/f6L/AQAA//8DAFBL&#10;AQItABQABgAIAAAAIQC2gziS/gAAAOEBAAATAAAAAAAAAAAAAAAAAAAAAABbQ29udGVudF9UeXBl&#10;c10ueG1sUEsBAi0AFAAGAAgAAAAhADj9If/WAAAAlAEAAAsAAAAAAAAAAAAAAAAALwEAAF9yZWxz&#10;Ly5yZWxzUEsBAi0AFAAGAAgAAAAhAD/cY9qcAgAAwgUAAA4AAAAAAAAAAAAAAAAALgIAAGRycy9l&#10;Mm9Eb2MueG1sUEsBAi0AFAAGAAgAAAAhAFRuIrzeAAAADAEAAA8AAAAAAAAAAAAAAAAA9gQAAGRy&#10;cy9kb3ducmV2LnhtbFBLBQYAAAAABAAEAPMAAAABBgAAAAA=&#10;" fillcolor="white [3201]" strokeweight=".5pt">
                <v:textbox>
                  <w:txbxContent>
                    <w:p w14:paraId="1ACF0FEE" w14:textId="77777777" w:rsidR="00602526" w:rsidRPr="00513C3F" w:rsidRDefault="00602526" w:rsidP="00602526">
                      <w:pPr>
                        <w:rPr>
                          <w:sz w:val="18"/>
                          <w:szCs w:val="18"/>
                        </w:rPr>
                      </w:pPr>
                      <w:r>
                        <w:rPr>
                          <w:sz w:val="18"/>
                          <w:szCs w:val="18"/>
                        </w:rPr>
                        <w:t xml:space="preserve">    </w:t>
                      </w:r>
                      <w:r w:rsidRPr="00513C3F">
                        <w:rPr>
                          <w:sz w:val="18"/>
                          <w:szCs w:val="18"/>
                        </w:rPr>
                        <w:t>Aubette</w:t>
                      </w:r>
                      <w:r>
                        <w:rPr>
                          <w:sz w:val="18"/>
                          <w:szCs w:val="18"/>
                        </w:rPr>
                        <w:t>s</w:t>
                      </w:r>
                      <w:r w:rsidRPr="00513C3F">
                        <w:rPr>
                          <w:sz w:val="18"/>
                          <w:szCs w:val="18"/>
                        </w:rPr>
                        <w:t xml:space="preserve"> </w:t>
                      </w:r>
                    </w:p>
                  </w:txbxContent>
                </v:textbox>
              </v:shape>
            </w:pict>
          </mc:Fallback>
        </mc:AlternateContent>
      </w:r>
    </w:p>
    <w:p w14:paraId="5E5C75F3" w14:textId="77777777" w:rsidR="003B78E0" w:rsidRDefault="003B78E0" w:rsidP="00602526"/>
    <w:sectPr w:rsidR="003B78E0" w:rsidSect="00867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230861"/>
      <w:docPartObj>
        <w:docPartGallery w:val="Page Numbers (Top of Page)"/>
        <w:docPartUnique/>
      </w:docPartObj>
    </w:sdtPr>
    <w:sdtEndPr/>
    <w:sdtContent>
      <w:p w14:paraId="796AF81C" w14:textId="77777777" w:rsidR="006B08C1" w:rsidRDefault="00602526">
        <w:pPr>
          <w:pStyle w:val="En-tte"/>
        </w:pPr>
        <w:r>
          <w:rPr>
            <w:noProof/>
            <w:lang w:eastAsia="fr-FR"/>
          </w:rPr>
          <mc:AlternateContent>
            <mc:Choice Requires="wps">
              <w:drawing>
                <wp:anchor distT="0" distB="0" distL="114300" distR="114300" simplePos="0" relativeHeight="251659264" behindDoc="0" locked="0" layoutInCell="0" allowOverlap="1" wp14:anchorId="54201384" wp14:editId="6D999F7E">
                  <wp:simplePos x="0" y="0"/>
                  <wp:positionH relativeFrom="margin">
                    <wp:align>center</wp:align>
                  </wp:positionH>
                  <wp:positionV relativeFrom="topMargin">
                    <wp:align>center</wp:align>
                  </wp:positionV>
                  <wp:extent cx="626745" cy="626745"/>
                  <wp:effectExtent l="0" t="0" r="1905" b="1905"/>
                  <wp:wrapNone/>
                  <wp:docPr id="26" name="Ellips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C2D581" w14:textId="77777777" w:rsidR="006B08C1" w:rsidRDefault="00602526">
                              <w:pPr>
                                <w:pStyle w:val="Pieddepage"/>
                                <w:jc w:val="center"/>
                                <w:rPr>
                                  <w:b/>
                                  <w:bCs/>
                                  <w:color w:val="FFFFFF" w:themeColor="background1"/>
                                  <w:sz w:val="32"/>
                                  <w:szCs w:val="32"/>
                                </w:rPr>
                              </w:pPr>
                              <w:r>
                                <w:fldChar w:fldCharType="begin"/>
                              </w:r>
                              <w:r>
                                <w:instrText>PAGE    \* MERGEFORMAT</w:instrText>
                              </w:r>
                              <w:r>
                                <w:fldChar w:fldCharType="separate"/>
                              </w:r>
                              <w:r w:rsidRPr="00336C3F">
                                <w:rPr>
                                  <w:b/>
                                  <w:bCs/>
                                  <w:noProof/>
                                  <w:color w:val="FFFFFF" w:themeColor="background1"/>
                                  <w:sz w:val="32"/>
                                  <w:szCs w:val="32"/>
                                </w:rPr>
                                <w:t>8</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4201384" id="Ellipse 26" o:spid="_x0000_s1121"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NpAQIAAOoDAAAOAAAAZHJzL2Uyb0RvYy54bWysU11v0zAUfUfiP1h+p2mqrhtR02l0DCEN&#10;mDT2AxzHSSwcX3PtNim/nmun6wp7Q7xYvh8+vuf4eH099obtFXoNtuT5bM6ZshJqbduSP32/e3fF&#10;mQ/C1sKAVSU/KM+vN2/frAdXqAV0YGqFjECsLwZX8i4EV2SZl53qhZ+BU5aKDWAvAoXYZjWKgdB7&#10;ky3m81U2ANYOQSrvKXs7Ffkm4TeNkuFb03gVmCk5zRbSimmt4ppt1qJoUbhOy+MY4h+m6IW2dOkJ&#10;6lYEwXaoX0H1WiJ4aMJMQp9B02ipEgdik8//YvPYCacSFxLHu5NM/v/Byq/7B2S6LvlixZkVPb3R&#10;R2O084pRhuQZnC+o69E9YCTo3T3IH55Z2HbCtuoGEYZOiZqGymN/9seBGHg6yqrhC9QELnYBklJj&#10;g30EJA3YmB7kcHoQNQYmKblarC6XF5xJKh338QZRPB926MMnBT2Lm5KrafKEL/b3Pkzdz11pfjC6&#10;vtPGpADbamuQ7QXZYzlf5VcfEgWied5mbGy2EI9NiDGTiEZuk0ZhrEYqRsIV1AeijDDZjb4HbTrA&#10;X5wNZLWS+587gYoz89mSbO/z5TJ6MwXLi8sFBXheqc4rwkqCKrkMyNkUbMPk6J1D3XZ0V54UsHBD&#10;Yjc6qfAy13FyMlSS8mj+6NjzOHW9fNHNbwAAAP//AwBQSwMEFAAGAAgAAAAhAIVz/0LaAAAAAwEA&#10;AA8AAABkcnMvZG93bnJldi54bWxMj0FPwzAMhe9I+w+RJ3FBLAEhtpWmE0PajSGxoXHNGtNWJE7X&#10;pFv37zFwgIufrGe99zlfDN6JI3axCaThZqJAIJXBNlRpeNuurmcgYjJkjQuEGs4YYVGMLnKT2XCi&#10;VzxuUiU4hGJmNNQptZmUsazRmzgJLRJ7H6HzJvHaVdJ25sTh3slbpe6lNw1xQ21afKqx/Nz0XoNz&#10;6/g8P1y9HPrVcrnbrdX57l1pfTkeHh9AJBzS3zF84zM6FMy0Dz3ZKJwGfiT9TPbmsymI/a/KIpf/&#10;2YsvAAAA//8DAFBLAQItABQABgAIAAAAIQC2gziS/gAAAOEBAAATAAAAAAAAAAAAAAAAAAAAAABb&#10;Q29udGVudF9UeXBlc10ueG1sUEsBAi0AFAAGAAgAAAAhADj9If/WAAAAlAEAAAsAAAAAAAAAAAAA&#10;AAAALwEAAF9yZWxzLy5yZWxzUEsBAi0AFAAGAAgAAAAhAAHPQ2kBAgAA6gMAAA4AAAAAAAAAAAAA&#10;AAAALgIAAGRycy9lMm9Eb2MueG1sUEsBAi0AFAAGAAgAAAAhAIVz/0LaAAAAAwEAAA8AAAAAAAAA&#10;AAAAAAAAWwQAAGRycy9kb3ducmV2LnhtbFBLBQYAAAAABAAEAPMAAABiBQAAAAA=&#10;" o:allowincell="f" fillcolor="#40618b" stroked="f">
                  <v:textbox>
                    <w:txbxContent>
                      <w:p w14:paraId="59C2D581" w14:textId="77777777" w:rsidR="006B08C1" w:rsidRDefault="00602526">
                        <w:pPr>
                          <w:pStyle w:val="Pieddepage"/>
                          <w:jc w:val="center"/>
                          <w:rPr>
                            <w:b/>
                            <w:bCs/>
                            <w:color w:val="FFFFFF" w:themeColor="background1"/>
                            <w:sz w:val="32"/>
                            <w:szCs w:val="32"/>
                          </w:rPr>
                        </w:pPr>
                        <w:r>
                          <w:fldChar w:fldCharType="begin"/>
                        </w:r>
                        <w:r>
                          <w:instrText>PAGE    \* MERGEFORMAT</w:instrText>
                        </w:r>
                        <w:r>
                          <w:fldChar w:fldCharType="separate"/>
                        </w:r>
                        <w:r w:rsidRPr="00336C3F">
                          <w:rPr>
                            <w:b/>
                            <w:bCs/>
                            <w:noProof/>
                            <w:color w:val="FFFFFF" w:themeColor="background1"/>
                            <w:sz w:val="32"/>
                            <w:szCs w:val="32"/>
                          </w:rPr>
                          <w:t>8</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0F79"/>
    <w:multiLevelType w:val="hybridMultilevel"/>
    <w:tmpl w:val="A470D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194D40"/>
    <w:multiLevelType w:val="hybridMultilevel"/>
    <w:tmpl w:val="BB66C7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703C48"/>
    <w:multiLevelType w:val="hybridMultilevel"/>
    <w:tmpl w:val="91DC19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A2131"/>
    <w:multiLevelType w:val="hybridMultilevel"/>
    <w:tmpl w:val="26D40F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B4250C"/>
    <w:multiLevelType w:val="hybridMultilevel"/>
    <w:tmpl w:val="67827C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3A3549"/>
    <w:multiLevelType w:val="hybridMultilevel"/>
    <w:tmpl w:val="D8F267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9E47EB"/>
    <w:multiLevelType w:val="hybridMultilevel"/>
    <w:tmpl w:val="ABC8CD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0F4DCA"/>
    <w:multiLevelType w:val="hybridMultilevel"/>
    <w:tmpl w:val="FC60B4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234B1A"/>
    <w:multiLevelType w:val="hybridMultilevel"/>
    <w:tmpl w:val="C88A07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1"/>
  </w:num>
  <w:num w:numId="6">
    <w:abstractNumId w:val="7"/>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26"/>
    <w:rsid w:val="003B78E0"/>
    <w:rsid w:val="00602526"/>
    <w:rsid w:val="008677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ADC8"/>
  <w15:chartTrackingRefBased/>
  <w15:docId w15:val="{02A4BEC7-B153-4B75-AB22-FAB5C71F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526"/>
    <w:rPr>
      <w:lang w:val="fr-FR"/>
    </w:rPr>
  </w:style>
  <w:style w:type="paragraph" w:styleId="Titre3">
    <w:name w:val="heading 3"/>
    <w:basedOn w:val="Normal"/>
    <w:next w:val="Normal"/>
    <w:link w:val="Titre3Car"/>
    <w:uiPriority w:val="9"/>
    <w:unhideWhenUsed/>
    <w:qFormat/>
    <w:rsid w:val="00602526"/>
    <w:pPr>
      <w:keepNext/>
      <w:keepLines/>
      <w:spacing w:before="160" w:after="120"/>
      <w:outlineLvl w:val="2"/>
    </w:pPr>
    <w:rPr>
      <w:rFonts w:asciiTheme="majorHAnsi" w:eastAsiaTheme="majorEastAsia" w:hAnsiTheme="majorHAnsi" w:cstheme="majorBidi"/>
      <w:b/>
      <w:sz w:val="30"/>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02526"/>
    <w:rPr>
      <w:rFonts w:asciiTheme="majorHAnsi" w:eastAsiaTheme="majorEastAsia" w:hAnsiTheme="majorHAnsi" w:cstheme="majorBidi"/>
      <w:b/>
      <w:sz w:val="30"/>
      <w:szCs w:val="24"/>
      <w:u w:val="single"/>
      <w:lang w:val="fr-FR"/>
    </w:rPr>
  </w:style>
  <w:style w:type="paragraph" w:styleId="Paragraphedeliste">
    <w:name w:val="List Paragraph"/>
    <w:basedOn w:val="Normal"/>
    <w:link w:val="ParagraphedelisteCar"/>
    <w:uiPriority w:val="34"/>
    <w:qFormat/>
    <w:rsid w:val="00602526"/>
    <w:pPr>
      <w:ind w:left="720"/>
      <w:contextualSpacing/>
    </w:pPr>
  </w:style>
  <w:style w:type="character" w:customStyle="1" w:styleId="ParagraphedelisteCar">
    <w:name w:val="Paragraphe de liste Car"/>
    <w:link w:val="Paragraphedeliste"/>
    <w:uiPriority w:val="34"/>
    <w:rsid w:val="00602526"/>
    <w:rPr>
      <w:lang w:val="fr-FR"/>
    </w:rPr>
  </w:style>
  <w:style w:type="paragraph" w:styleId="En-tte">
    <w:name w:val="header"/>
    <w:basedOn w:val="Normal"/>
    <w:link w:val="En-tteCar"/>
    <w:uiPriority w:val="99"/>
    <w:unhideWhenUsed/>
    <w:rsid w:val="00602526"/>
    <w:pPr>
      <w:tabs>
        <w:tab w:val="center" w:pos="4536"/>
        <w:tab w:val="right" w:pos="9072"/>
      </w:tabs>
      <w:spacing w:after="0" w:line="240" w:lineRule="auto"/>
    </w:pPr>
  </w:style>
  <w:style w:type="character" w:customStyle="1" w:styleId="En-tteCar">
    <w:name w:val="En-tête Car"/>
    <w:basedOn w:val="Policepardfaut"/>
    <w:link w:val="En-tte"/>
    <w:uiPriority w:val="99"/>
    <w:rsid w:val="00602526"/>
    <w:rPr>
      <w:lang w:val="fr-FR"/>
    </w:rPr>
  </w:style>
  <w:style w:type="paragraph" w:styleId="Pieddepage">
    <w:name w:val="footer"/>
    <w:basedOn w:val="Normal"/>
    <w:link w:val="PieddepageCar"/>
    <w:uiPriority w:val="99"/>
    <w:unhideWhenUsed/>
    <w:rsid w:val="006025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52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1196</Words>
  <Characters>6579</Characters>
  <Application>Microsoft Office Word</Application>
  <DocSecurity>0</DocSecurity>
  <Lines>54</Lines>
  <Paragraphs>15</Paragraphs>
  <ScaleCrop>false</ScaleCrop>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GAMALIEL M</dc:creator>
  <cp:keywords/>
  <dc:description/>
  <cp:lastModifiedBy>GAMALIEL M</cp:lastModifiedBy>
  <cp:revision>1</cp:revision>
  <dcterms:created xsi:type="dcterms:W3CDTF">2022-12-26T19:41:00Z</dcterms:created>
  <dcterms:modified xsi:type="dcterms:W3CDTF">2022-12-26T19:44:00Z</dcterms:modified>
</cp:coreProperties>
</file>